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8E6" w:rsidRDefault="00F14B76">
      <w:pPr>
        <w:widowControl/>
        <w:spacing w:line="1200" w:lineRule="atLeast"/>
        <w:jc w:val="center"/>
        <w:rPr>
          <w:rFonts w:ascii="微软雅黑" w:eastAsia="微软雅黑" w:hAnsi="微软雅黑" w:cs="微软雅黑"/>
          <w:sz w:val="24"/>
        </w:rPr>
      </w:pPr>
      <w:r>
        <w:rPr>
          <w:rFonts w:ascii="微软雅黑" w:eastAsia="微软雅黑" w:hAnsi="微软雅黑" w:cs="微软雅黑" w:hint="eastAsia"/>
          <w:b/>
          <w:kern w:val="0"/>
          <w:sz w:val="24"/>
          <w:shd w:val="clear" w:color="auto" w:fill="FFFFFF"/>
          <w:lang w:bidi="ar"/>
        </w:rPr>
        <w:t>内蒙古商贸职业学院</w:t>
      </w:r>
      <w:r>
        <w:rPr>
          <w:rFonts w:ascii="微软雅黑" w:eastAsia="微软雅黑" w:hAnsi="微软雅黑" w:cs="微软雅黑"/>
          <w:b/>
          <w:kern w:val="0"/>
          <w:sz w:val="24"/>
          <w:shd w:val="clear" w:color="auto" w:fill="FFFFFF"/>
          <w:lang w:bidi="ar"/>
        </w:rPr>
        <w:t>202</w:t>
      </w:r>
      <w:r>
        <w:rPr>
          <w:rFonts w:ascii="微软雅黑" w:eastAsia="微软雅黑" w:hAnsi="微软雅黑" w:cs="微软雅黑" w:hint="eastAsia"/>
          <w:b/>
          <w:kern w:val="0"/>
          <w:sz w:val="24"/>
          <w:shd w:val="clear" w:color="auto" w:fill="FFFFFF"/>
          <w:lang w:bidi="ar"/>
        </w:rPr>
        <w:t>1</w:t>
      </w:r>
      <w:r>
        <w:rPr>
          <w:rFonts w:ascii="微软雅黑" w:eastAsia="微软雅黑" w:hAnsi="微软雅黑" w:cs="微软雅黑"/>
          <w:b/>
          <w:kern w:val="0"/>
          <w:sz w:val="24"/>
          <w:shd w:val="clear" w:color="auto" w:fill="FFFFFF"/>
          <w:lang w:bidi="ar"/>
        </w:rPr>
        <w:t>年预算公开报告</w:t>
      </w:r>
    </w:p>
    <w:p w:rsidR="00F868E6" w:rsidRDefault="00F14B76">
      <w:pPr>
        <w:widowControl/>
        <w:spacing w:line="540" w:lineRule="atLeast"/>
        <w:jc w:val="center"/>
        <w:rPr>
          <w:rFonts w:ascii="微软雅黑" w:eastAsia="微软雅黑" w:hAnsi="微软雅黑" w:cs="微软雅黑"/>
          <w:sz w:val="24"/>
        </w:rPr>
      </w:pPr>
      <w:r>
        <w:rPr>
          <w:rFonts w:ascii="微软雅黑" w:eastAsia="微软雅黑" w:hAnsi="微软雅黑" w:cs="微软雅黑"/>
          <w:kern w:val="0"/>
          <w:sz w:val="24"/>
          <w:shd w:val="clear" w:color="auto" w:fill="FFFFFF"/>
          <w:lang w:bidi="ar"/>
        </w:rPr>
        <w:t> </w:t>
      </w:r>
    </w:p>
    <w:p w:rsidR="00F868E6" w:rsidRDefault="00F14B76">
      <w:pPr>
        <w:widowControl/>
        <w:spacing w:line="540" w:lineRule="atLeast"/>
        <w:jc w:val="center"/>
        <w:rPr>
          <w:rFonts w:ascii="微软雅黑" w:eastAsia="微软雅黑" w:hAnsi="微软雅黑" w:cs="微软雅黑"/>
          <w:sz w:val="24"/>
        </w:rPr>
      </w:pPr>
      <w:r>
        <w:rPr>
          <w:rFonts w:ascii="微软雅黑" w:eastAsia="微软雅黑" w:hAnsi="微软雅黑" w:cs="微软雅黑"/>
          <w:kern w:val="0"/>
          <w:sz w:val="24"/>
          <w:shd w:val="clear" w:color="auto" w:fill="FFFFFF"/>
          <w:lang w:bidi="ar"/>
        </w:rPr>
        <w:t> </w:t>
      </w:r>
    </w:p>
    <w:p w:rsidR="00F868E6" w:rsidRDefault="00F14B76">
      <w:pPr>
        <w:widowControl/>
        <w:spacing w:line="540" w:lineRule="atLeast"/>
        <w:jc w:val="center"/>
        <w:rPr>
          <w:rFonts w:ascii="微软雅黑" w:eastAsia="微软雅黑" w:hAnsi="微软雅黑" w:cs="微软雅黑"/>
          <w:sz w:val="24"/>
        </w:rPr>
      </w:pPr>
      <w:r>
        <w:rPr>
          <w:rFonts w:ascii="微软雅黑" w:eastAsia="微软雅黑" w:hAnsi="微软雅黑" w:cs="微软雅黑"/>
          <w:kern w:val="0"/>
          <w:sz w:val="24"/>
          <w:shd w:val="clear" w:color="auto" w:fill="FFFFFF"/>
          <w:lang w:bidi="ar"/>
        </w:rPr>
        <w:t> </w:t>
      </w:r>
    </w:p>
    <w:p w:rsidR="00F868E6" w:rsidRDefault="00F868E6">
      <w:pPr>
        <w:widowControl/>
        <w:spacing w:line="540" w:lineRule="atLeast"/>
        <w:jc w:val="center"/>
        <w:rPr>
          <w:rFonts w:ascii="微软雅黑" w:eastAsia="微软雅黑" w:hAnsi="微软雅黑" w:cs="微软雅黑"/>
          <w:kern w:val="0"/>
          <w:sz w:val="24"/>
          <w:shd w:val="clear" w:color="auto" w:fill="FFFFFF"/>
          <w:lang w:bidi="ar"/>
        </w:rPr>
      </w:pPr>
    </w:p>
    <w:p w:rsidR="00F868E6" w:rsidRDefault="00F868E6">
      <w:pPr>
        <w:widowControl/>
        <w:spacing w:line="540" w:lineRule="atLeast"/>
        <w:jc w:val="center"/>
        <w:rPr>
          <w:rFonts w:ascii="微软雅黑" w:eastAsia="微软雅黑" w:hAnsi="微软雅黑" w:cs="微软雅黑"/>
          <w:kern w:val="0"/>
          <w:sz w:val="24"/>
          <w:shd w:val="clear" w:color="auto" w:fill="FFFFFF"/>
          <w:lang w:bidi="ar"/>
        </w:rPr>
      </w:pPr>
    </w:p>
    <w:p w:rsidR="00F868E6" w:rsidRDefault="00F868E6">
      <w:pPr>
        <w:widowControl/>
        <w:spacing w:line="540" w:lineRule="atLeast"/>
        <w:jc w:val="center"/>
        <w:rPr>
          <w:rFonts w:ascii="微软雅黑" w:eastAsia="微软雅黑" w:hAnsi="微软雅黑" w:cs="微软雅黑"/>
          <w:kern w:val="0"/>
          <w:sz w:val="24"/>
          <w:shd w:val="clear" w:color="auto" w:fill="FFFFFF"/>
          <w:lang w:bidi="ar"/>
        </w:rPr>
      </w:pPr>
    </w:p>
    <w:p w:rsidR="00F868E6" w:rsidRDefault="00F868E6">
      <w:pPr>
        <w:widowControl/>
        <w:spacing w:line="540" w:lineRule="atLeast"/>
        <w:jc w:val="center"/>
        <w:rPr>
          <w:rFonts w:ascii="微软雅黑" w:eastAsia="微软雅黑" w:hAnsi="微软雅黑" w:cs="微软雅黑"/>
          <w:kern w:val="0"/>
          <w:sz w:val="24"/>
          <w:shd w:val="clear" w:color="auto" w:fill="FFFFFF"/>
          <w:lang w:bidi="ar"/>
        </w:rPr>
      </w:pPr>
    </w:p>
    <w:p w:rsidR="00F868E6" w:rsidRDefault="00F14B76">
      <w:pPr>
        <w:widowControl/>
        <w:spacing w:line="540" w:lineRule="atLeast"/>
        <w:jc w:val="center"/>
        <w:rPr>
          <w:rFonts w:ascii="微软雅黑" w:eastAsia="微软雅黑" w:hAnsi="微软雅黑" w:cs="微软雅黑"/>
          <w:sz w:val="24"/>
        </w:rPr>
      </w:pPr>
      <w:r>
        <w:rPr>
          <w:rFonts w:ascii="微软雅黑" w:eastAsia="微软雅黑" w:hAnsi="微软雅黑" w:cs="微软雅黑"/>
          <w:kern w:val="0"/>
          <w:sz w:val="24"/>
          <w:shd w:val="clear" w:color="auto" w:fill="FFFFFF"/>
          <w:lang w:bidi="ar"/>
        </w:rPr>
        <w:t> </w:t>
      </w:r>
    </w:p>
    <w:p w:rsidR="00F868E6" w:rsidRDefault="00F14B76">
      <w:pPr>
        <w:widowControl/>
        <w:spacing w:line="540" w:lineRule="atLeast"/>
        <w:jc w:val="center"/>
        <w:rPr>
          <w:rFonts w:ascii="微软雅黑" w:eastAsia="微软雅黑" w:hAnsi="微软雅黑" w:cs="微软雅黑"/>
          <w:sz w:val="24"/>
        </w:rPr>
      </w:pPr>
      <w:r>
        <w:rPr>
          <w:rFonts w:ascii="微软雅黑" w:eastAsia="微软雅黑" w:hAnsi="微软雅黑" w:cs="微软雅黑"/>
          <w:kern w:val="0"/>
          <w:sz w:val="24"/>
          <w:shd w:val="clear" w:color="auto" w:fill="FFFFFF"/>
          <w:lang w:bidi="ar"/>
        </w:rPr>
        <w:t> </w:t>
      </w:r>
    </w:p>
    <w:p w:rsidR="00F868E6" w:rsidRDefault="00F14B76">
      <w:pPr>
        <w:widowControl/>
        <w:spacing w:line="540" w:lineRule="atLeast"/>
        <w:jc w:val="center"/>
        <w:rPr>
          <w:rFonts w:ascii="微软雅黑" w:eastAsia="微软雅黑" w:hAnsi="微软雅黑" w:cs="微软雅黑"/>
          <w:sz w:val="24"/>
        </w:rPr>
      </w:pPr>
      <w:r>
        <w:rPr>
          <w:rFonts w:ascii="微软雅黑" w:eastAsia="微软雅黑" w:hAnsi="微软雅黑" w:cs="微软雅黑"/>
          <w:kern w:val="0"/>
          <w:sz w:val="24"/>
          <w:shd w:val="clear" w:color="auto" w:fill="FFFFFF"/>
          <w:lang w:bidi="ar"/>
        </w:rPr>
        <w:t>二〇二</w:t>
      </w:r>
      <w:r>
        <w:rPr>
          <w:rFonts w:ascii="微软雅黑" w:eastAsia="微软雅黑" w:hAnsi="微软雅黑" w:cs="微软雅黑" w:hint="eastAsia"/>
          <w:kern w:val="0"/>
          <w:sz w:val="24"/>
          <w:shd w:val="clear" w:color="auto" w:fill="FFFFFF"/>
          <w:lang w:bidi="ar"/>
        </w:rPr>
        <w:t>一</w:t>
      </w:r>
      <w:r>
        <w:rPr>
          <w:rFonts w:ascii="微软雅黑" w:eastAsia="微软雅黑" w:hAnsi="微软雅黑" w:cs="微软雅黑"/>
          <w:kern w:val="0"/>
          <w:sz w:val="24"/>
          <w:shd w:val="clear" w:color="auto" w:fill="FFFFFF"/>
          <w:lang w:bidi="ar"/>
        </w:rPr>
        <w:t>年二月</w:t>
      </w:r>
      <w:r>
        <w:rPr>
          <w:rFonts w:ascii="微软雅黑" w:eastAsia="微软雅黑" w:hAnsi="微软雅黑" w:cs="微软雅黑" w:hint="eastAsia"/>
          <w:kern w:val="0"/>
          <w:sz w:val="24"/>
          <w:shd w:val="clear" w:color="auto" w:fill="FFFFFF"/>
          <w:lang w:bidi="ar"/>
        </w:rPr>
        <w:t>二十五</w:t>
      </w:r>
      <w:r>
        <w:rPr>
          <w:rFonts w:ascii="微软雅黑" w:eastAsia="微软雅黑" w:hAnsi="微软雅黑" w:cs="微软雅黑"/>
          <w:kern w:val="0"/>
          <w:sz w:val="24"/>
          <w:shd w:val="clear" w:color="auto" w:fill="FFFFFF"/>
          <w:lang w:bidi="ar"/>
        </w:rPr>
        <w:t>日</w:t>
      </w:r>
    </w:p>
    <w:p w:rsidR="00F868E6" w:rsidRDefault="00F14B76">
      <w:pPr>
        <w:widowControl/>
        <w:spacing w:line="540" w:lineRule="atLeast"/>
        <w:ind w:firstLine="2880"/>
        <w:jc w:val="left"/>
        <w:rPr>
          <w:rFonts w:ascii="微软雅黑" w:eastAsia="微软雅黑" w:hAnsi="微软雅黑" w:cs="微软雅黑"/>
          <w:kern w:val="0"/>
          <w:sz w:val="24"/>
          <w:shd w:val="clear" w:color="auto" w:fill="FFFFFF"/>
          <w:lang w:bidi="ar"/>
        </w:rPr>
      </w:pPr>
      <w:r>
        <w:rPr>
          <w:rFonts w:ascii="微软雅黑" w:eastAsia="微软雅黑" w:hAnsi="微软雅黑" w:cs="微软雅黑"/>
          <w:kern w:val="0"/>
          <w:sz w:val="24"/>
          <w:shd w:val="clear" w:color="auto" w:fill="FFFFFF"/>
          <w:lang w:bidi="ar"/>
        </w:rPr>
        <w:t> </w:t>
      </w:r>
    </w:p>
    <w:p w:rsidR="00F868E6" w:rsidRDefault="00F868E6">
      <w:pPr>
        <w:widowControl/>
        <w:spacing w:line="540" w:lineRule="atLeast"/>
        <w:ind w:firstLine="2880"/>
        <w:jc w:val="left"/>
        <w:rPr>
          <w:rFonts w:ascii="微软雅黑" w:eastAsia="微软雅黑" w:hAnsi="微软雅黑" w:cs="微软雅黑"/>
          <w:color w:val="5B9BD5" w:themeColor="accent1"/>
          <w:kern w:val="0"/>
          <w:sz w:val="24"/>
          <w:shd w:val="clear" w:color="auto" w:fill="FFFFFF"/>
          <w:lang w:bidi="ar"/>
        </w:rPr>
      </w:pPr>
    </w:p>
    <w:p w:rsidR="00F868E6" w:rsidRDefault="00F868E6">
      <w:pPr>
        <w:widowControl/>
        <w:spacing w:line="540" w:lineRule="atLeast"/>
        <w:ind w:firstLine="2880"/>
        <w:jc w:val="left"/>
        <w:rPr>
          <w:rFonts w:ascii="微软雅黑" w:eastAsia="微软雅黑" w:hAnsi="微软雅黑" w:cs="微软雅黑"/>
          <w:color w:val="5B9BD5" w:themeColor="accent1"/>
          <w:kern w:val="0"/>
          <w:sz w:val="24"/>
          <w:shd w:val="clear" w:color="auto" w:fill="FFFFFF"/>
          <w:lang w:bidi="ar"/>
        </w:rPr>
      </w:pPr>
    </w:p>
    <w:p w:rsidR="00F868E6" w:rsidRDefault="00F868E6">
      <w:pPr>
        <w:widowControl/>
        <w:spacing w:line="540" w:lineRule="atLeast"/>
        <w:ind w:firstLine="2880"/>
        <w:jc w:val="left"/>
        <w:rPr>
          <w:rFonts w:ascii="微软雅黑" w:eastAsia="微软雅黑" w:hAnsi="微软雅黑" w:cs="微软雅黑"/>
          <w:color w:val="5B9BD5" w:themeColor="accent1"/>
          <w:kern w:val="0"/>
          <w:sz w:val="24"/>
          <w:shd w:val="clear" w:color="auto" w:fill="FFFFFF"/>
          <w:lang w:bidi="ar"/>
        </w:rPr>
      </w:pPr>
    </w:p>
    <w:p w:rsidR="00F868E6" w:rsidRDefault="00F868E6">
      <w:pPr>
        <w:widowControl/>
        <w:spacing w:line="540" w:lineRule="atLeast"/>
        <w:ind w:firstLine="2880"/>
        <w:jc w:val="left"/>
        <w:rPr>
          <w:rFonts w:ascii="微软雅黑" w:eastAsia="微软雅黑" w:hAnsi="微软雅黑" w:cs="微软雅黑"/>
          <w:color w:val="5B9BD5" w:themeColor="accent1"/>
          <w:kern w:val="0"/>
          <w:sz w:val="24"/>
          <w:shd w:val="clear" w:color="auto" w:fill="FFFFFF"/>
          <w:lang w:bidi="ar"/>
        </w:rPr>
      </w:pPr>
    </w:p>
    <w:p w:rsidR="00F868E6" w:rsidRDefault="00F868E6">
      <w:pPr>
        <w:widowControl/>
        <w:spacing w:line="540" w:lineRule="atLeast"/>
        <w:ind w:firstLine="2880"/>
        <w:jc w:val="left"/>
        <w:rPr>
          <w:rFonts w:ascii="微软雅黑" w:eastAsia="微软雅黑" w:hAnsi="微软雅黑" w:cs="微软雅黑"/>
          <w:color w:val="5B9BD5" w:themeColor="accent1"/>
          <w:kern w:val="0"/>
          <w:sz w:val="24"/>
          <w:shd w:val="clear" w:color="auto" w:fill="FFFFFF"/>
          <w:lang w:bidi="ar"/>
        </w:rPr>
      </w:pPr>
    </w:p>
    <w:p w:rsidR="00F868E6" w:rsidRDefault="00F868E6">
      <w:pPr>
        <w:widowControl/>
        <w:spacing w:line="540" w:lineRule="atLeast"/>
        <w:ind w:firstLine="2880"/>
        <w:jc w:val="left"/>
        <w:rPr>
          <w:rFonts w:ascii="微软雅黑" w:eastAsia="微软雅黑" w:hAnsi="微软雅黑" w:cs="微软雅黑"/>
          <w:color w:val="5B9BD5" w:themeColor="accent1"/>
          <w:kern w:val="0"/>
          <w:sz w:val="24"/>
          <w:shd w:val="clear" w:color="auto" w:fill="FFFFFF"/>
          <w:lang w:bidi="ar"/>
        </w:rPr>
      </w:pPr>
    </w:p>
    <w:p w:rsidR="00F868E6" w:rsidRDefault="00F868E6">
      <w:pPr>
        <w:widowControl/>
        <w:spacing w:line="540" w:lineRule="atLeast"/>
        <w:jc w:val="left"/>
        <w:rPr>
          <w:rFonts w:ascii="微软雅黑" w:eastAsia="微软雅黑" w:hAnsi="微软雅黑" w:cs="微软雅黑"/>
          <w:color w:val="5B9BD5" w:themeColor="accent1"/>
          <w:kern w:val="0"/>
          <w:sz w:val="24"/>
          <w:shd w:val="clear" w:color="auto" w:fill="FFFFFF"/>
          <w:lang w:bidi="ar"/>
        </w:rPr>
        <w:sectPr w:rsidR="00F868E6">
          <w:footerReference w:type="default" r:id="rId8"/>
          <w:pgSz w:w="11906" w:h="16838"/>
          <w:pgMar w:top="1440" w:right="1800" w:bottom="1440" w:left="1800" w:header="851" w:footer="992" w:gutter="0"/>
          <w:pgNumType w:start="1"/>
          <w:cols w:space="425"/>
          <w:docGrid w:type="lines" w:linePitch="312"/>
        </w:sectPr>
      </w:pPr>
    </w:p>
    <w:p w:rsidR="00F868E6" w:rsidRDefault="00F868E6">
      <w:pPr>
        <w:widowControl/>
        <w:spacing w:line="540" w:lineRule="atLeast"/>
        <w:jc w:val="left"/>
        <w:rPr>
          <w:rFonts w:ascii="微软雅黑" w:eastAsia="微软雅黑" w:hAnsi="微软雅黑" w:cs="微软雅黑"/>
          <w:color w:val="5B9BD5" w:themeColor="accent1"/>
          <w:kern w:val="0"/>
          <w:sz w:val="24"/>
          <w:shd w:val="clear" w:color="auto" w:fill="FFFFFF"/>
          <w:lang w:bidi="ar"/>
        </w:rPr>
      </w:pPr>
    </w:p>
    <w:p w:rsidR="00F868E6" w:rsidRDefault="00F868E6">
      <w:pPr>
        <w:widowControl/>
        <w:spacing w:line="540" w:lineRule="atLeast"/>
        <w:ind w:firstLine="2880"/>
        <w:jc w:val="left"/>
        <w:rPr>
          <w:rFonts w:ascii="微软雅黑" w:eastAsia="微软雅黑" w:hAnsi="微软雅黑" w:cs="微软雅黑"/>
          <w:color w:val="5B9BD5" w:themeColor="accent1"/>
          <w:kern w:val="0"/>
          <w:sz w:val="24"/>
          <w:shd w:val="clear" w:color="auto" w:fill="FFFFFF"/>
          <w:lang w:bidi="ar"/>
        </w:rPr>
      </w:pPr>
    </w:p>
    <w:p w:rsidR="00F868E6" w:rsidRDefault="00F14B76">
      <w:pPr>
        <w:widowControl/>
        <w:shd w:val="clear" w:color="auto" w:fill="FFFFFF"/>
        <w:spacing w:line="560" w:lineRule="atLeast"/>
        <w:jc w:val="center"/>
        <w:rPr>
          <w:rFonts w:ascii="微软雅黑" w:eastAsia="微软雅黑" w:hAnsi="微软雅黑" w:cs="微软雅黑"/>
          <w:color w:val="333333"/>
          <w:sz w:val="24"/>
        </w:rPr>
      </w:pPr>
      <w:r>
        <w:rPr>
          <w:rFonts w:ascii="微软雅黑" w:eastAsia="微软雅黑" w:hAnsi="微软雅黑" w:cs="微软雅黑"/>
          <w:b/>
          <w:color w:val="333333"/>
          <w:kern w:val="0"/>
          <w:sz w:val="24"/>
          <w:shd w:val="clear" w:color="auto" w:fill="FFFFFF"/>
          <w:lang w:bidi="ar"/>
        </w:rPr>
        <w:t>目  录</w:t>
      </w:r>
    </w:p>
    <w:p w:rsidR="00F868E6" w:rsidRDefault="00F14B76">
      <w:pPr>
        <w:widowControl/>
        <w:shd w:val="clear" w:color="auto" w:fill="FFFFFF"/>
        <w:spacing w:line="560" w:lineRule="atLeast"/>
        <w:jc w:val="left"/>
        <w:rPr>
          <w:rFonts w:ascii="微软雅黑" w:eastAsia="微软雅黑" w:hAnsi="微软雅黑" w:cs="微软雅黑"/>
          <w:color w:val="333333"/>
          <w:sz w:val="24"/>
        </w:rPr>
      </w:pPr>
      <w:r>
        <w:rPr>
          <w:rFonts w:ascii="微软雅黑" w:eastAsia="微软雅黑" w:hAnsi="微软雅黑" w:cs="微软雅黑"/>
          <w:b/>
          <w:color w:val="333333"/>
          <w:kern w:val="0"/>
          <w:sz w:val="24"/>
          <w:shd w:val="clear" w:color="auto" w:fill="FFFFFF"/>
          <w:lang w:bidi="ar"/>
        </w:rPr>
        <w:t>第一部分  </w:t>
      </w:r>
      <w:r>
        <w:rPr>
          <w:rFonts w:ascii="微软雅黑" w:eastAsia="微软雅黑" w:hAnsi="微软雅黑" w:cs="微软雅黑" w:hint="eastAsia"/>
          <w:b/>
          <w:color w:val="333333"/>
          <w:kern w:val="0"/>
          <w:sz w:val="24"/>
          <w:shd w:val="clear" w:color="auto" w:fill="FFFFFF"/>
          <w:lang w:bidi="ar"/>
        </w:rPr>
        <w:t>单位</w:t>
      </w:r>
      <w:r>
        <w:rPr>
          <w:rFonts w:ascii="微软雅黑" w:eastAsia="微软雅黑" w:hAnsi="微软雅黑" w:cs="微软雅黑"/>
          <w:b/>
          <w:color w:val="333333"/>
          <w:kern w:val="0"/>
          <w:sz w:val="24"/>
          <w:shd w:val="clear" w:color="auto" w:fill="FFFFFF"/>
          <w:lang w:bidi="ar"/>
        </w:rPr>
        <w:t>概况</w:t>
      </w:r>
    </w:p>
    <w:p w:rsidR="00F868E6" w:rsidRDefault="00F14B76">
      <w:pPr>
        <w:widowControl/>
        <w:shd w:val="clear" w:color="auto" w:fill="FFFFFF"/>
        <w:spacing w:line="560" w:lineRule="atLeast"/>
        <w:ind w:firstLine="640"/>
        <w:jc w:val="left"/>
        <w:rPr>
          <w:rFonts w:ascii="微软雅黑" w:eastAsia="微软雅黑" w:hAnsi="微软雅黑" w:cs="微软雅黑"/>
          <w:color w:val="333333"/>
          <w:sz w:val="24"/>
        </w:rPr>
      </w:pPr>
      <w:r>
        <w:rPr>
          <w:rFonts w:ascii="楷体_GB2312" w:eastAsia="楷体_GB2312" w:hAnsi="微软雅黑" w:cs="楷体_GB2312"/>
          <w:color w:val="333333"/>
          <w:kern w:val="0"/>
          <w:sz w:val="32"/>
          <w:szCs w:val="32"/>
          <w:shd w:val="clear" w:color="auto" w:fill="FFFFFF"/>
          <w:lang w:bidi="ar"/>
        </w:rPr>
        <w:t>一、</w:t>
      </w:r>
      <w:r>
        <w:rPr>
          <w:rFonts w:ascii="楷体_GB2312" w:eastAsia="楷体_GB2312" w:hAnsi="微软雅黑" w:cs="楷体_GB2312" w:hint="eastAsia"/>
          <w:color w:val="333333"/>
          <w:kern w:val="0"/>
          <w:sz w:val="32"/>
          <w:szCs w:val="32"/>
          <w:shd w:val="clear" w:color="auto" w:fill="FFFFFF"/>
          <w:lang w:bidi="ar"/>
        </w:rPr>
        <w:t>单位职能</w:t>
      </w:r>
      <w:r>
        <w:rPr>
          <w:rFonts w:ascii="楷体_GB2312" w:eastAsia="楷体_GB2312" w:hAnsi="微软雅黑" w:cs="楷体_GB2312"/>
          <w:color w:val="333333"/>
          <w:kern w:val="0"/>
          <w:sz w:val="32"/>
          <w:szCs w:val="32"/>
          <w:shd w:val="clear" w:color="auto" w:fill="FFFFFF"/>
          <w:lang w:bidi="ar"/>
        </w:rPr>
        <w:t>、</w:t>
      </w:r>
      <w:r>
        <w:rPr>
          <w:rFonts w:ascii="楷体_GB2312" w:eastAsia="楷体_GB2312" w:hAnsi="微软雅黑" w:cs="楷体_GB2312" w:hint="eastAsia"/>
          <w:color w:val="333333"/>
          <w:kern w:val="0"/>
          <w:sz w:val="32"/>
          <w:szCs w:val="32"/>
          <w:shd w:val="clear" w:color="auto" w:fill="FFFFFF"/>
          <w:lang w:bidi="ar"/>
        </w:rPr>
        <w:t>主要</w:t>
      </w:r>
      <w:r>
        <w:rPr>
          <w:rFonts w:ascii="楷体_GB2312" w:eastAsia="楷体_GB2312" w:hAnsi="微软雅黑" w:cs="楷体_GB2312"/>
          <w:color w:val="333333"/>
          <w:kern w:val="0"/>
          <w:sz w:val="32"/>
          <w:szCs w:val="32"/>
          <w:shd w:val="clear" w:color="auto" w:fill="FFFFFF"/>
          <w:lang w:bidi="ar"/>
        </w:rPr>
        <w:t>职责</w:t>
      </w:r>
    </w:p>
    <w:p w:rsidR="00F868E6" w:rsidRDefault="00F14B76">
      <w:pPr>
        <w:widowControl/>
        <w:shd w:val="clear" w:color="auto" w:fill="FFFFFF"/>
        <w:spacing w:line="560" w:lineRule="atLeast"/>
        <w:ind w:firstLine="640"/>
        <w:jc w:val="left"/>
        <w:rPr>
          <w:rFonts w:ascii="微软雅黑" w:eastAsia="微软雅黑" w:hAnsi="微软雅黑" w:cs="微软雅黑"/>
          <w:color w:val="333333"/>
          <w:sz w:val="24"/>
        </w:rPr>
      </w:pPr>
      <w:r>
        <w:rPr>
          <w:rFonts w:ascii="楷体_GB2312" w:eastAsia="楷体_GB2312" w:hAnsi="微软雅黑" w:cs="楷体_GB2312" w:hint="eastAsia"/>
          <w:color w:val="333333"/>
          <w:kern w:val="0"/>
          <w:sz w:val="32"/>
          <w:szCs w:val="32"/>
          <w:shd w:val="clear" w:color="auto" w:fill="FFFFFF"/>
          <w:lang w:bidi="ar"/>
        </w:rPr>
        <w:t>二、机构设置及预算单位情况</w:t>
      </w:r>
    </w:p>
    <w:p w:rsidR="00F868E6" w:rsidRDefault="00F14B76">
      <w:pPr>
        <w:widowControl/>
        <w:shd w:val="clear" w:color="auto" w:fill="FFFFFF"/>
        <w:spacing w:line="560" w:lineRule="atLeast"/>
        <w:jc w:val="left"/>
        <w:rPr>
          <w:rFonts w:ascii="微软雅黑" w:eastAsia="微软雅黑" w:hAnsi="微软雅黑" w:cs="微软雅黑"/>
          <w:color w:val="333333"/>
          <w:sz w:val="24"/>
        </w:rPr>
      </w:pPr>
      <w:r>
        <w:rPr>
          <w:rFonts w:ascii="微软雅黑" w:eastAsia="微软雅黑" w:hAnsi="微软雅黑" w:cs="微软雅黑"/>
          <w:b/>
          <w:color w:val="333333"/>
          <w:kern w:val="0"/>
          <w:sz w:val="24"/>
          <w:shd w:val="clear" w:color="auto" w:fill="FFFFFF"/>
          <w:lang w:bidi="ar"/>
        </w:rPr>
        <w:t>第二部分  202</w:t>
      </w:r>
      <w:r>
        <w:rPr>
          <w:rFonts w:ascii="微软雅黑" w:eastAsia="微软雅黑" w:hAnsi="微软雅黑" w:cs="微软雅黑" w:hint="eastAsia"/>
          <w:b/>
          <w:color w:val="333333"/>
          <w:kern w:val="0"/>
          <w:sz w:val="24"/>
          <w:shd w:val="clear" w:color="auto" w:fill="FFFFFF"/>
          <w:lang w:bidi="ar"/>
        </w:rPr>
        <w:t>1</w:t>
      </w:r>
      <w:r>
        <w:rPr>
          <w:rFonts w:ascii="微软雅黑" w:eastAsia="微软雅黑" w:hAnsi="微软雅黑" w:cs="微软雅黑"/>
          <w:b/>
          <w:color w:val="333333"/>
          <w:kern w:val="0"/>
          <w:sz w:val="24"/>
          <w:shd w:val="clear" w:color="auto" w:fill="FFFFFF"/>
          <w:lang w:bidi="ar"/>
        </w:rPr>
        <w:t>年</w:t>
      </w:r>
      <w:r>
        <w:rPr>
          <w:rFonts w:ascii="微软雅黑" w:eastAsia="微软雅黑" w:hAnsi="微软雅黑" w:cs="微软雅黑" w:hint="eastAsia"/>
          <w:b/>
          <w:color w:val="333333"/>
          <w:kern w:val="0"/>
          <w:sz w:val="24"/>
          <w:shd w:val="clear" w:color="auto" w:fill="FFFFFF"/>
          <w:lang w:bidi="ar"/>
        </w:rPr>
        <w:t>单位</w:t>
      </w:r>
      <w:r>
        <w:rPr>
          <w:rFonts w:ascii="微软雅黑" w:eastAsia="微软雅黑" w:hAnsi="微软雅黑" w:cs="微软雅黑"/>
          <w:b/>
          <w:color w:val="333333"/>
          <w:kern w:val="0"/>
          <w:sz w:val="24"/>
          <w:shd w:val="clear" w:color="auto" w:fill="FFFFFF"/>
          <w:lang w:bidi="ar"/>
        </w:rPr>
        <w:t>预算安排情况说明</w:t>
      </w:r>
    </w:p>
    <w:p w:rsidR="00F868E6" w:rsidRDefault="00F14B76">
      <w:pPr>
        <w:widowControl/>
        <w:shd w:val="clear" w:color="auto" w:fill="FFFFFF"/>
        <w:spacing w:line="560" w:lineRule="atLeast"/>
        <w:ind w:firstLine="640"/>
        <w:jc w:val="left"/>
        <w:rPr>
          <w:rFonts w:ascii="微软雅黑" w:eastAsia="微软雅黑" w:hAnsi="微软雅黑" w:cs="微软雅黑"/>
          <w:color w:val="333333"/>
          <w:sz w:val="24"/>
        </w:rPr>
      </w:pPr>
      <w:r>
        <w:rPr>
          <w:rFonts w:ascii="楷体_GB2312" w:eastAsia="楷体_GB2312" w:hAnsi="微软雅黑" w:cs="楷体_GB2312" w:hint="eastAsia"/>
          <w:color w:val="333333"/>
          <w:kern w:val="0"/>
          <w:sz w:val="32"/>
          <w:szCs w:val="32"/>
          <w:shd w:val="clear" w:color="auto" w:fill="FFFFFF"/>
          <w:lang w:bidi="ar"/>
        </w:rPr>
        <w:t>一、预算收支总体情况说明</w:t>
      </w:r>
    </w:p>
    <w:p w:rsidR="00F868E6" w:rsidRDefault="00F14B76">
      <w:pPr>
        <w:widowControl/>
        <w:shd w:val="clear" w:color="auto" w:fill="FFFFFF"/>
        <w:spacing w:line="560" w:lineRule="atLeast"/>
        <w:ind w:firstLine="640"/>
        <w:jc w:val="left"/>
        <w:rPr>
          <w:rFonts w:ascii="微软雅黑" w:eastAsia="微软雅黑" w:hAnsi="微软雅黑" w:cs="微软雅黑"/>
          <w:color w:val="333333"/>
          <w:sz w:val="24"/>
        </w:rPr>
      </w:pPr>
      <w:r>
        <w:rPr>
          <w:rFonts w:ascii="楷体_GB2312" w:eastAsia="楷体_GB2312" w:hAnsi="微软雅黑" w:cs="楷体_GB2312" w:hint="eastAsia"/>
          <w:color w:val="333333"/>
          <w:kern w:val="0"/>
          <w:sz w:val="32"/>
          <w:szCs w:val="32"/>
          <w:shd w:val="clear" w:color="auto" w:fill="FFFFFF"/>
          <w:lang w:bidi="ar"/>
        </w:rPr>
        <w:t>二、一般公共预算财政拨款收支情况说明</w:t>
      </w:r>
    </w:p>
    <w:p w:rsidR="00F868E6" w:rsidRDefault="00F14B76">
      <w:pPr>
        <w:widowControl/>
        <w:shd w:val="clear" w:color="auto" w:fill="FFFFFF"/>
        <w:spacing w:line="560" w:lineRule="atLeast"/>
        <w:ind w:firstLine="640"/>
        <w:jc w:val="left"/>
        <w:rPr>
          <w:rFonts w:ascii="微软雅黑" w:eastAsia="微软雅黑" w:hAnsi="微软雅黑" w:cs="微软雅黑"/>
          <w:color w:val="333333"/>
          <w:sz w:val="24"/>
        </w:rPr>
      </w:pPr>
      <w:r>
        <w:rPr>
          <w:rFonts w:ascii="楷体_GB2312" w:eastAsia="楷体_GB2312" w:hAnsi="微软雅黑" w:cs="楷体_GB2312" w:hint="eastAsia"/>
          <w:color w:val="333333"/>
          <w:kern w:val="0"/>
          <w:sz w:val="32"/>
          <w:szCs w:val="32"/>
          <w:shd w:val="clear" w:color="auto" w:fill="FFFFFF"/>
          <w:lang w:bidi="ar"/>
        </w:rPr>
        <w:t>三、政府性基金预算财政拨款支出情况说明</w:t>
      </w:r>
    </w:p>
    <w:p w:rsidR="00F868E6" w:rsidRDefault="00F14B76">
      <w:pPr>
        <w:widowControl/>
        <w:shd w:val="clear" w:color="auto" w:fill="FFFFFF"/>
        <w:spacing w:line="560" w:lineRule="atLeast"/>
        <w:ind w:firstLine="640"/>
        <w:jc w:val="left"/>
        <w:rPr>
          <w:rFonts w:ascii="楷体_GB2312" w:eastAsia="楷体_GB2312" w:hAnsi="微软雅黑" w:cs="楷体_GB2312"/>
          <w:color w:val="333333"/>
          <w:kern w:val="0"/>
          <w:sz w:val="32"/>
          <w:szCs w:val="32"/>
          <w:shd w:val="clear" w:color="auto" w:fill="FFFFFF"/>
          <w:lang w:bidi="ar"/>
        </w:rPr>
      </w:pPr>
      <w:r>
        <w:rPr>
          <w:rFonts w:ascii="楷体_GB2312" w:eastAsia="楷体_GB2312" w:hAnsi="微软雅黑" w:cs="楷体_GB2312" w:hint="eastAsia"/>
          <w:color w:val="333333"/>
          <w:kern w:val="0"/>
          <w:sz w:val="32"/>
          <w:szCs w:val="32"/>
          <w:shd w:val="clear" w:color="auto" w:fill="FFFFFF"/>
          <w:lang w:bidi="ar"/>
        </w:rPr>
        <w:t>四、财政拨款“三公”经费预算情况说明</w:t>
      </w:r>
    </w:p>
    <w:p w:rsidR="00F868E6" w:rsidRDefault="00F14B76">
      <w:pPr>
        <w:widowControl/>
        <w:shd w:val="clear" w:color="auto" w:fill="FFFFFF"/>
        <w:spacing w:line="560" w:lineRule="atLeast"/>
        <w:jc w:val="left"/>
        <w:rPr>
          <w:rFonts w:ascii="微软雅黑" w:eastAsia="微软雅黑" w:hAnsi="微软雅黑" w:cs="微软雅黑"/>
          <w:color w:val="333333"/>
          <w:sz w:val="24"/>
        </w:rPr>
      </w:pPr>
      <w:r>
        <w:rPr>
          <w:rFonts w:ascii="微软雅黑" w:eastAsia="微软雅黑" w:hAnsi="微软雅黑" w:cs="微软雅黑"/>
          <w:b/>
          <w:color w:val="333333"/>
          <w:kern w:val="0"/>
          <w:sz w:val="24"/>
          <w:shd w:val="clear" w:color="auto" w:fill="FFFFFF"/>
          <w:lang w:bidi="ar"/>
        </w:rPr>
        <w:t>第三部分  其他公开事项说明</w:t>
      </w:r>
    </w:p>
    <w:p w:rsidR="00F868E6" w:rsidRDefault="00F14B76">
      <w:pPr>
        <w:widowControl/>
        <w:shd w:val="clear" w:color="auto" w:fill="FFFFFF"/>
        <w:spacing w:line="560" w:lineRule="atLeast"/>
        <w:ind w:firstLine="640"/>
        <w:jc w:val="left"/>
        <w:rPr>
          <w:rFonts w:ascii="微软雅黑" w:eastAsia="微软雅黑" w:hAnsi="微软雅黑" w:cs="微软雅黑"/>
          <w:color w:val="333333"/>
          <w:sz w:val="24"/>
        </w:rPr>
      </w:pPr>
      <w:r>
        <w:rPr>
          <w:rFonts w:ascii="楷体_GB2312" w:eastAsia="楷体_GB2312" w:hAnsi="微软雅黑" w:cs="楷体_GB2312" w:hint="eastAsia"/>
          <w:color w:val="333333"/>
          <w:kern w:val="0"/>
          <w:sz w:val="32"/>
          <w:szCs w:val="32"/>
          <w:shd w:val="clear" w:color="auto" w:fill="FFFFFF"/>
          <w:lang w:bidi="ar"/>
        </w:rPr>
        <w:t>一、政府采购预算情况说明</w:t>
      </w:r>
    </w:p>
    <w:p w:rsidR="00F868E6" w:rsidRDefault="00F14B76">
      <w:pPr>
        <w:widowControl/>
        <w:shd w:val="clear" w:color="auto" w:fill="FFFFFF"/>
        <w:spacing w:line="560" w:lineRule="atLeast"/>
        <w:ind w:firstLine="640"/>
        <w:jc w:val="left"/>
        <w:rPr>
          <w:rFonts w:ascii="微软雅黑" w:eastAsia="微软雅黑" w:hAnsi="微软雅黑" w:cs="微软雅黑"/>
          <w:color w:val="333333"/>
          <w:sz w:val="24"/>
        </w:rPr>
      </w:pPr>
      <w:r>
        <w:rPr>
          <w:rFonts w:ascii="楷体_GB2312" w:eastAsia="楷体_GB2312" w:hAnsi="微软雅黑" w:cs="楷体_GB2312" w:hint="eastAsia"/>
          <w:color w:val="333333"/>
          <w:kern w:val="0"/>
          <w:sz w:val="32"/>
          <w:szCs w:val="32"/>
          <w:shd w:val="clear" w:color="auto" w:fill="FFFFFF"/>
          <w:lang w:bidi="ar"/>
        </w:rPr>
        <w:t>二、国有资产占有使用情况说明</w:t>
      </w:r>
    </w:p>
    <w:p w:rsidR="00F868E6" w:rsidRDefault="00F14B76">
      <w:pPr>
        <w:widowControl/>
        <w:shd w:val="clear" w:color="auto" w:fill="FFFFFF"/>
        <w:spacing w:line="560" w:lineRule="atLeast"/>
        <w:ind w:firstLine="640"/>
        <w:jc w:val="left"/>
        <w:rPr>
          <w:rFonts w:ascii="微软雅黑" w:eastAsia="微软雅黑" w:hAnsi="微软雅黑" w:cs="微软雅黑"/>
          <w:color w:val="333333"/>
          <w:sz w:val="24"/>
        </w:rPr>
      </w:pPr>
      <w:r>
        <w:rPr>
          <w:rFonts w:ascii="楷体_GB2312" w:eastAsia="楷体_GB2312" w:hAnsi="微软雅黑" w:cs="楷体_GB2312" w:hint="eastAsia"/>
          <w:color w:val="333333"/>
          <w:kern w:val="0"/>
          <w:sz w:val="32"/>
          <w:szCs w:val="32"/>
          <w:shd w:val="clear" w:color="auto" w:fill="FFFFFF"/>
          <w:lang w:bidi="ar"/>
        </w:rPr>
        <w:t>三、绩效目标设置情况说明</w:t>
      </w:r>
    </w:p>
    <w:p w:rsidR="00F868E6" w:rsidRDefault="00F14B76">
      <w:pPr>
        <w:widowControl/>
        <w:shd w:val="clear" w:color="auto" w:fill="FFFFFF"/>
        <w:spacing w:line="560" w:lineRule="atLeast"/>
        <w:jc w:val="left"/>
        <w:rPr>
          <w:rFonts w:ascii="微软雅黑" w:eastAsia="微软雅黑" w:hAnsi="微软雅黑" w:cs="微软雅黑"/>
          <w:color w:val="333333"/>
          <w:sz w:val="24"/>
        </w:rPr>
      </w:pPr>
      <w:r>
        <w:rPr>
          <w:rFonts w:ascii="微软雅黑" w:eastAsia="微软雅黑" w:hAnsi="微软雅黑" w:cs="微软雅黑"/>
          <w:b/>
          <w:color w:val="333333"/>
          <w:kern w:val="0"/>
          <w:sz w:val="24"/>
          <w:shd w:val="clear" w:color="auto" w:fill="FFFFFF"/>
          <w:lang w:bidi="ar"/>
        </w:rPr>
        <w:t>第四部分  名词解释</w:t>
      </w:r>
    </w:p>
    <w:p w:rsidR="00F868E6" w:rsidRDefault="00F14B76">
      <w:pPr>
        <w:widowControl/>
        <w:shd w:val="clear" w:color="auto" w:fill="FFFFFF"/>
        <w:spacing w:line="560" w:lineRule="atLeast"/>
        <w:jc w:val="left"/>
        <w:rPr>
          <w:rFonts w:ascii="微软雅黑" w:eastAsia="微软雅黑" w:hAnsi="微软雅黑" w:cs="微软雅黑"/>
          <w:color w:val="333333"/>
          <w:sz w:val="24"/>
        </w:rPr>
      </w:pPr>
      <w:r>
        <w:rPr>
          <w:rFonts w:ascii="微软雅黑" w:eastAsia="微软雅黑" w:hAnsi="微软雅黑" w:cs="微软雅黑"/>
          <w:b/>
          <w:color w:val="333333"/>
          <w:kern w:val="0"/>
          <w:sz w:val="24"/>
          <w:shd w:val="clear" w:color="auto" w:fill="FFFFFF"/>
          <w:lang w:bidi="ar"/>
        </w:rPr>
        <w:t>第五部分  202</w:t>
      </w:r>
      <w:r>
        <w:rPr>
          <w:rFonts w:ascii="微软雅黑" w:eastAsia="微软雅黑" w:hAnsi="微软雅黑" w:cs="微软雅黑" w:hint="eastAsia"/>
          <w:b/>
          <w:color w:val="333333"/>
          <w:kern w:val="0"/>
          <w:sz w:val="24"/>
          <w:shd w:val="clear" w:color="auto" w:fill="FFFFFF"/>
          <w:lang w:bidi="ar"/>
        </w:rPr>
        <w:t>1</w:t>
      </w:r>
      <w:r>
        <w:rPr>
          <w:rFonts w:ascii="微软雅黑" w:eastAsia="微软雅黑" w:hAnsi="微软雅黑" w:cs="微软雅黑"/>
          <w:b/>
          <w:color w:val="333333"/>
          <w:kern w:val="0"/>
          <w:sz w:val="24"/>
          <w:shd w:val="clear" w:color="auto" w:fill="FFFFFF"/>
          <w:lang w:bidi="ar"/>
        </w:rPr>
        <w:t>年</w:t>
      </w:r>
      <w:r>
        <w:rPr>
          <w:rFonts w:ascii="微软雅黑" w:eastAsia="微软雅黑" w:hAnsi="微软雅黑" w:cs="微软雅黑" w:hint="eastAsia"/>
          <w:b/>
          <w:color w:val="333333"/>
          <w:kern w:val="0"/>
          <w:sz w:val="24"/>
          <w:shd w:val="clear" w:color="auto" w:fill="FFFFFF"/>
          <w:lang w:bidi="ar"/>
        </w:rPr>
        <w:t>单位</w:t>
      </w:r>
      <w:r>
        <w:rPr>
          <w:rFonts w:ascii="微软雅黑" w:eastAsia="微软雅黑" w:hAnsi="微软雅黑" w:cs="微软雅黑"/>
          <w:b/>
          <w:color w:val="333333"/>
          <w:kern w:val="0"/>
          <w:sz w:val="24"/>
          <w:shd w:val="clear" w:color="auto" w:fill="FFFFFF"/>
          <w:lang w:bidi="ar"/>
        </w:rPr>
        <w:t>预算公开表</w:t>
      </w:r>
    </w:p>
    <w:p w:rsidR="00F868E6" w:rsidRDefault="00F14B76">
      <w:pPr>
        <w:widowControl/>
        <w:numPr>
          <w:ilvl w:val="0"/>
          <w:numId w:val="1"/>
        </w:numPr>
        <w:shd w:val="clear" w:color="auto" w:fill="FFFFFF"/>
        <w:spacing w:line="560" w:lineRule="atLeast"/>
        <w:ind w:firstLine="640"/>
        <w:jc w:val="left"/>
        <w:rPr>
          <w:rFonts w:ascii="楷体_GB2312" w:eastAsia="楷体_GB2312" w:hAnsi="微软雅黑" w:cs="楷体_GB2312"/>
          <w:color w:val="333333"/>
          <w:kern w:val="0"/>
          <w:sz w:val="32"/>
          <w:szCs w:val="32"/>
          <w:shd w:val="clear" w:color="auto" w:fill="FFFFFF"/>
          <w:lang w:bidi="ar"/>
        </w:rPr>
      </w:pPr>
      <w:r>
        <w:rPr>
          <w:rFonts w:ascii="楷体_GB2312" w:eastAsia="楷体_GB2312" w:hAnsi="微软雅黑" w:cs="楷体_GB2312" w:hint="eastAsia"/>
          <w:color w:val="333333"/>
          <w:kern w:val="0"/>
          <w:sz w:val="32"/>
          <w:szCs w:val="32"/>
          <w:shd w:val="clear" w:color="auto" w:fill="FFFFFF"/>
          <w:lang w:bidi="ar"/>
        </w:rPr>
        <w:t>收支预算总表</w:t>
      </w:r>
    </w:p>
    <w:p w:rsidR="00F868E6" w:rsidRDefault="00F14B76">
      <w:pPr>
        <w:widowControl/>
        <w:shd w:val="clear" w:color="auto" w:fill="FFFFFF"/>
        <w:spacing w:line="560" w:lineRule="atLeast"/>
        <w:ind w:left="640"/>
        <w:jc w:val="left"/>
        <w:rPr>
          <w:rFonts w:ascii="微软雅黑" w:eastAsia="微软雅黑" w:hAnsi="微软雅黑" w:cs="微软雅黑"/>
          <w:color w:val="333333"/>
          <w:sz w:val="24"/>
        </w:rPr>
      </w:pPr>
      <w:r>
        <w:rPr>
          <w:rFonts w:ascii="楷体_GB2312" w:eastAsia="楷体_GB2312" w:hAnsi="微软雅黑" w:cs="楷体_GB2312" w:hint="eastAsia"/>
          <w:color w:val="333333"/>
          <w:kern w:val="0"/>
          <w:sz w:val="32"/>
          <w:szCs w:val="32"/>
          <w:shd w:val="clear" w:color="auto" w:fill="FFFFFF"/>
          <w:lang w:bidi="ar"/>
        </w:rPr>
        <w:t>二、收入预算总表</w:t>
      </w:r>
    </w:p>
    <w:p w:rsidR="00F868E6" w:rsidRDefault="00F14B76">
      <w:pPr>
        <w:widowControl/>
        <w:shd w:val="clear" w:color="auto" w:fill="FFFFFF"/>
        <w:spacing w:line="560" w:lineRule="atLeast"/>
        <w:ind w:firstLine="640"/>
        <w:jc w:val="left"/>
        <w:rPr>
          <w:rFonts w:ascii="微软雅黑" w:eastAsia="微软雅黑" w:hAnsi="微软雅黑" w:cs="微软雅黑"/>
          <w:color w:val="333333"/>
          <w:sz w:val="24"/>
        </w:rPr>
      </w:pPr>
      <w:r>
        <w:rPr>
          <w:rFonts w:ascii="楷体_GB2312" w:eastAsia="楷体_GB2312" w:hAnsi="微软雅黑" w:cs="楷体_GB2312" w:hint="eastAsia"/>
          <w:color w:val="333333"/>
          <w:kern w:val="0"/>
          <w:sz w:val="32"/>
          <w:szCs w:val="32"/>
          <w:shd w:val="clear" w:color="auto" w:fill="FFFFFF"/>
          <w:lang w:bidi="ar"/>
        </w:rPr>
        <w:t>三、支出预算总表</w:t>
      </w:r>
    </w:p>
    <w:p w:rsidR="00F868E6" w:rsidRDefault="00F14B76">
      <w:pPr>
        <w:widowControl/>
        <w:shd w:val="clear" w:color="auto" w:fill="FFFFFF"/>
        <w:spacing w:line="560" w:lineRule="atLeast"/>
        <w:ind w:firstLine="640"/>
        <w:jc w:val="left"/>
        <w:rPr>
          <w:rFonts w:ascii="微软雅黑" w:eastAsia="微软雅黑" w:hAnsi="微软雅黑" w:cs="微软雅黑"/>
          <w:color w:val="333333"/>
          <w:sz w:val="24"/>
        </w:rPr>
      </w:pPr>
      <w:r>
        <w:rPr>
          <w:rFonts w:ascii="楷体_GB2312" w:eastAsia="楷体_GB2312" w:hAnsi="微软雅黑" w:cs="楷体_GB2312" w:hint="eastAsia"/>
          <w:color w:val="333333"/>
          <w:kern w:val="0"/>
          <w:sz w:val="32"/>
          <w:szCs w:val="32"/>
          <w:shd w:val="clear" w:color="auto" w:fill="FFFFFF"/>
          <w:lang w:bidi="ar"/>
        </w:rPr>
        <w:t>四、财政拨款预算总表</w:t>
      </w:r>
    </w:p>
    <w:p w:rsidR="00F868E6" w:rsidRDefault="00F14B76">
      <w:pPr>
        <w:widowControl/>
        <w:shd w:val="clear" w:color="auto" w:fill="FFFFFF"/>
        <w:spacing w:line="560" w:lineRule="atLeast"/>
        <w:ind w:firstLine="640"/>
        <w:jc w:val="left"/>
        <w:rPr>
          <w:rFonts w:ascii="微软雅黑" w:eastAsia="微软雅黑" w:hAnsi="微软雅黑" w:cs="微软雅黑"/>
          <w:color w:val="333333"/>
          <w:sz w:val="24"/>
        </w:rPr>
      </w:pPr>
      <w:r>
        <w:rPr>
          <w:rFonts w:ascii="楷体_GB2312" w:eastAsia="楷体_GB2312" w:hAnsi="微软雅黑" w:cs="楷体_GB2312" w:hint="eastAsia"/>
          <w:color w:val="333333"/>
          <w:kern w:val="0"/>
          <w:sz w:val="32"/>
          <w:szCs w:val="32"/>
          <w:shd w:val="clear" w:color="auto" w:fill="FFFFFF"/>
          <w:lang w:bidi="ar"/>
        </w:rPr>
        <w:t>五、一般公共预算支出表</w:t>
      </w:r>
    </w:p>
    <w:p w:rsidR="00F868E6" w:rsidRDefault="00F14B76">
      <w:pPr>
        <w:widowControl/>
        <w:shd w:val="clear" w:color="auto" w:fill="FFFFFF"/>
        <w:spacing w:line="560" w:lineRule="atLeast"/>
        <w:ind w:firstLine="640"/>
        <w:jc w:val="left"/>
        <w:rPr>
          <w:rFonts w:ascii="微软雅黑" w:eastAsia="微软雅黑" w:hAnsi="微软雅黑" w:cs="微软雅黑"/>
          <w:color w:val="333333"/>
          <w:sz w:val="24"/>
        </w:rPr>
      </w:pPr>
      <w:r>
        <w:rPr>
          <w:rFonts w:ascii="楷体_GB2312" w:eastAsia="楷体_GB2312" w:hAnsi="微软雅黑" w:cs="楷体_GB2312" w:hint="eastAsia"/>
          <w:color w:val="333333"/>
          <w:kern w:val="0"/>
          <w:sz w:val="32"/>
          <w:szCs w:val="32"/>
          <w:shd w:val="clear" w:color="auto" w:fill="FFFFFF"/>
          <w:lang w:bidi="ar"/>
        </w:rPr>
        <w:lastRenderedPageBreak/>
        <w:t>六、一般公共预算基本支出表</w:t>
      </w:r>
    </w:p>
    <w:p w:rsidR="00F868E6" w:rsidRDefault="00F14B76">
      <w:pPr>
        <w:widowControl/>
        <w:shd w:val="clear" w:color="auto" w:fill="FFFFFF"/>
        <w:spacing w:line="560" w:lineRule="atLeast"/>
        <w:ind w:firstLine="640"/>
        <w:jc w:val="left"/>
        <w:rPr>
          <w:rFonts w:ascii="微软雅黑" w:eastAsia="微软雅黑" w:hAnsi="微软雅黑" w:cs="微软雅黑"/>
          <w:color w:val="333333"/>
          <w:sz w:val="24"/>
        </w:rPr>
      </w:pPr>
      <w:r>
        <w:rPr>
          <w:rFonts w:ascii="楷体_GB2312" w:eastAsia="楷体_GB2312" w:hAnsi="微软雅黑" w:cs="楷体_GB2312" w:hint="eastAsia"/>
          <w:color w:val="333333"/>
          <w:kern w:val="0"/>
          <w:sz w:val="32"/>
          <w:szCs w:val="32"/>
          <w:shd w:val="clear" w:color="auto" w:fill="FFFFFF"/>
          <w:lang w:bidi="ar"/>
        </w:rPr>
        <w:t>七、政府性基金预算支出表</w:t>
      </w:r>
    </w:p>
    <w:p w:rsidR="00F868E6" w:rsidRDefault="00F14B76">
      <w:pPr>
        <w:widowControl/>
        <w:shd w:val="clear" w:color="auto" w:fill="FFFFFF"/>
        <w:spacing w:line="560" w:lineRule="atLeast"/>
        <w:ind w:firstLine="640"/>
        <w:jc w:val="left"/>
        <w:rPr>
          <w:rFonts w:ascii="楷体_GB2312" w:eastAsia="楷体_GB2312" w:hAnsi="微软雅黑" w:cs="楷体_GB2312"/>
          <w:color w:val="333333"/>
          <w:kern w:val="0"/>
          <w:sz w:val="32"/>
          <w:szCs w:val="32"/>
          <w:shd w:val="clear" w:color="auto" w:fill="FFFFFF"/>
          <w:lang w:bidi="ar"/>
        </w:rPr>
      </w:pPr>
      <w:r>
        <w:rPr>
          <w:rFonts w:ascii="楷体_GB2312" w:eastAsia="楷体_GB2312" w:hAnsi="微软雅黑" w:cs="楷体_GB2312" w:hint="eastAsia"/>
          <w:color w:val="333333"/>
          <w:kern w:val="0"/>
          <w:sz w:val="32"/>
          <w:szCs w:val="32"/>
          <w:shd w:val="clear" w:color="auto" w:fill="FFFFFF"/>
          <w:lang w:bidi="ar"/>
        </w:rPr>
        <w:t>八、国有资本经营预算支出表</w:t>
      </w:r>
    </w:p>
    <w:p w:rsidR="00F868E6" w:rsidRDefault="00F14B76">
      <w:pPr>
        <w:widowControl/>
        <w:shd w:val="clear" w:color="auto" w:fill="FFFFFF"/>
        <w:spacing w:line="560" w:lineRule="atLeast"/>
        <w:ind w:firstLine="640"/>
        <w:jc w:val="left"/>
        <w:rPr>
          <w:rFonts w:ascii="楷体_GB2312" w:eastAsia="楷体_GB2312" w:hAnsi="微软雅黑" w:cs="楷体_GB2312"/>
          <w:color w:val="333333"/>
          <w:kern w:val="0"/>
          <w:sz w:val="32"/>
          <w:szCs w:val="32"/>
          <w:shd w:val="clear" w:color="auto" w:fill="FFFFFF"/>
          <w:lang w:bidi="ar"/>
        </w:rPr>
      </w:pPr>
      <w:r>
        <w:rPr>
          <w:rFonts w:ascii="楷体_GB2312" w:eastAsia="楷体_GB2312" w:hAnsi="微软雅黑" w:cs="楷体_GB2312" w:hint="eastAsia"/>
          <w:color w:val="333333"/>
          <w:kern w:val="0"/>
          <w:sz w:val="32"/>
          <w:szCs w:val="32"/>
          <w:shd w:val="clear" w:color="auto" w:fill="FFFFFF"/>
          <w:lang w:bidi="ar"/>
        </w:rPr>
        <w:t>九、项目支出表</w:t>
      </w:r>
    </w:p>
    <w:p w:rsidR="00F868E6" w:rsidRDefault="00F14B76">
      <w:pPr>
        <w:widowControl/>
        <w:shd w:val="clear" w:color="auto" w:fill="FFFFFF"/>
        <w:spacing w:line="560" w:lineRule="atLeast"/>
        <w:ind w:firstLine="640"/>
        <w:jc w:val="left"/>
        <w:rPr>
          <w:rFonts w:ascii="楷体_GB2312" w:eastAsia="楷体_GB2312" w:hAnsi="微软雅黑" w:cs="楷体_GB2312"/>
          <w:color w:val="333333"/>
          <w:kern w:val="0"/>
          <w:sz w:val="32"/>
          <w:szCs w:val="32"/>
          <w:shd w:val="clear" w:color="auto" w:fill="FFFFFF"/>
          <w:lang w:bidi="ar"/>
        </w:rPr>
      </w:pPr>
      <w:r>
        <w:rPr>
          <w:rFonts w:ascii="楷体_GB2312" w:eastAsia="楷体_GB2312" w:hAnsi="微软雅黑" w:cs="楷体_GB2312" w:hint="eastAsia"/>
          <w:color w:val="333333"/>
          <w:kern w:val="0"/>
          <w:sz w:val="32"/>
          <w:szCs w:val="32"/>
          <w:shd w:val="clear" w:color="auto" w:fill="FFFFFF"/>
          <w:lang w:bidi="ar"/>
        </w:rPr>
        <w:t>十、政府采购预算表</w:t>
      </w:r>
      <w:r>
        <w:rPr>
          <w:rFonts w:ascii="楷体_GB2312" w:eastAsia="楷体_GB2312" w:hAnsi="微软雅黑" w:cs="楷体_GB2312"/>
          <w:color w:val="333333"/>
          <w:kern w:val="0"/>
          <w:sz w:val="32"/>
          <w:szCs w:val="32"/>
          <w:shd w:val="clear" w:color="auto" w:fill="FFFFFF"/>
          <w:lang w:bidi="ar"/>
        </w:rPr>
        <w:t> </w:t>
      </w:r>
    </w:p>
    <w:p w:rsidR="00F868E6" w:rsidRDefault="00F14B76">
      <w:pPr>
        <w:widowControl/>
        <w:shd w:val="clear" w:color="auto" w:fill="FFFFFF"/>
        <w:spacing w:line="560" w:lineRule="atLeast"/>
        <w:ind w:firstLine="640"/>
        <w:jc w:val="left"/>
        <w:rPr>
          <w:rFonts w:ascii="楷体_GB2312" w:eastAsia="楷体_GB2312" w:hAnsi="微软雅黑" w:cs="楷体_GB2312"/>
          <w:color w:val="333333"/>
          <w:kern w:val="0"/>
          <w:sz w:val="32"/>
          <w:szCs w:val="32"/>
          <w:shd w:val="clear" w:color="auto" w:fill="FFFFFF"/>
          <w:lang w:bidi="ar"/>
        </w:rPr>
      </w:pPr>
      <w:r>
        <w:rPr>
          <w:rFonts w:ascii="楷体_GB2312" w:eastAsia="楷体_GB2312" w:hAnsi="微软雅黑" w:cs="楷体_GB2312" w:hint="eastAsia"/>
          <w:color w:val="333333"/>
          <w:kern w:val="0"/>
          <w:sz w:val="32"/>
          <w:szCs w:val="32"/>
          <w:shd w:val="clear" w:color="auto" w:fill="FFFFFF"/>
          <w:lang w:bidi="ar"/>
        </w:rPr>
        <w:t>十一、项目支出绩效表</w:t>
      </w:r>
    </w:p>
    <w:p w:rsidR="00F868E6" w:rsidRDefault="00F868E6">
      <w:pPr>
        <w:widowControl/>
        <w:shd w:val="clear" w:color="auto" w:fill="FFFFFF"/>
        <w:spacing w:line="560" w:lineRule="atLeast"/>
        <w:ind w:firstLine="640"/>
        <w:jc w:val="center"/>
        <w:rPr>
          <w:rFonts w:ascii="微软雅黑" w:eastAsia="微软雅黑" w:hAnsi="微软雅黑" w:cs="微软雅黑"/>
          <w:b/>
          <w:kern w:val="0"/>
          <w:sz w:val="24"/>
          <w:shd w:val="clear" w:color="auto" w:fill="FFFFFF"/>
          <w:lang w:bidi="ar"/>
        </w:rPr>
      </w:pPr>
    </w:p>
    <w:p w:rsidR="00F868E6" w:rsidRDefault="00F14B76">
      <w:pPr>
        <w:widowControl/>
        <w:shd w:val="clear" w:color="auto" w:fill="FFFFFF"/>
        <w:spacing w:line="560" w:lineRule="atLeast"/>
        <w:ind w:firstLine="640"/>
        <w:jc w:val="center"/>
        <w:rPr>
          <w:rFonts w:ascii="微软雅黑" w:eastAsia="微软雅黑" w:hAnsi="微软雅黑" w:cs="微软雅黑"/>
          <w:sz w:val="24"/>
        </w:rPr>
      </w:pPr>
      <w:r>
        <w:rPr>
          <w:rFonts w:ascii="微软雅黑" w:eastAsia="微软雅黑" w:hAnsi="微软雅黑" w:cs="微软雅黑"/>
          <w:b/>
          <w:kern w:val="0"/>
          <w:sz w:val="24"/>
          <w:shd w:val="clear" w:color="auto" w:fill="FFFFFF"/>
          <w:lang w:bidi="ar"/>
        </w:rPr>
        <w:t>第一部分  </w:t>
      </w:r>
      <w:r>
        <w:rPr>
          <w:rFonts w:ascii="微软雅黑" w:eastAsia="微软雅黑" w:hAnsi="微软雅黑" w:cs="微软雅黑" w:hint="eastAsia"/>
          <w:b/>
          <w:kern w:val="0"/>
          <w:sz w:val="24"/>
          <w:shd w:val="clear" w:color="auto" w:fill="FFFFFF"/>
          <w:lang w:bidi="ar"/>
        </w:rPr>
        <w:t>单位</w:t>
      </w:r>
      <w:r>
        <w:rPr>
          <w:rFonts w:ascii="微软雅黑" w:eastAsia="微软雅黑" w:hAnsi="微软雅黑" w:cs="微软雅黑"/>
          <w:b/>
          <w:kern w:val="0"/>
          <w:sz w:val="24"/>
          <w:shd w:val="clear" w:color="auto" w:fill="FFFFFF"/>
          <w:lang w:bidi="ar"/>
        </w:rPr>
        <w:t>概况</w:t>
      </w:r>
    </w:p>
    <w:p w:rsidR="00F868E6" w:rsidRDefault="00F14B76">
      <w:pPr>
        <w:widowControl/>
        <w:spacing w:line="560" w:lineRule="atLeast"/>
        <w:ind w:firstLine="640"/>
        <w:jc w:val="left"/>
        <w:rPr>
          <w:rFonts w:ascii="微软雅黑" w:eastAsia="微软雅黑" w:hAnsi="微软雅黑" w:cs="微软雅黑"/>
          <w:sz w:val="24"/>
        </w:rPr>
      </w:pPr>
      <w:r>
        <w:rPr>
          <w:rFonts w:ascii="微软雅黑" w:eastAsia="微软雅黑" w:hAnsi="微软雅黑" w:cs="微软雅黑"/>
          <w:kern w:val="0"/>
          <w:sz w:val="24"/>
          <w:shd w:val="clear" w:color="auto" w:fill="FFFFFF"/>
          <w:lang w:bidi="ar"/>
        </w:rPr>
        <w:t>一、主要职能</w:t>
      </w:r>
    </w:p>
    <w:p w:rsidR="00F868E6" w:rsidRDefault="00F14B76">
      <w:pPr>
        <w:widowControl/>
        <w:spacing w:line="560" w:lineRule="atLeast"/>
        <w:ind w:firstLine="640"/>
        <w:jc w:val="left"/>
        <w:rPr>
          <w:rFonts w:ascii="微软雅黑" w:eastAsia="微软雅黑" w:hAnsi="微软雅黑" w:cs="微软雅黑"/>
          <w:kern w:val="0"/>
          <w:sz w:val="24"/>
          <w:shd w:val="clear" w:color="auto" w:fill="FFFFFF"/>
          <w:lang w:bidi="ar"/>
        </w:rPr>
      </w:pPr>
      <w:r>
        <w:rPr>
          <w:rFonts w:ascii="微软雅黑" w:eastAsia="微软雅黑" w:hAnsi="微软雅黑" w:cs="微软雅黑"/>
          <w:kern w:val="0"/>
          <w:sz w:val="24"/>
          <w:shd w:val="clear" w:color="auto" w:fill="FFFFFF"/>
          <w:lang w:bidi="ar"/>
        </w:rPr>
        <w:t>（一）</w:t>
      </w:r>
      <w:r>
        <w:rPr>
          <w:rFonts w:ascii="微软雅黑" w:eastAsia="微软雅黑" w:hAnsi="微软雅黑" w:cs="微软雅黑" w:hint="eastAsia"/>
          <w:kern w:val="0"/>
          <w:sz w:val="24"/>
          <w:shd w:val="clear" w:color="auto" w:fill="FFFFFF"/>
          <w:lang w:bidi="ar"/>
        </w:rPr>
        <w:t>单位职能</w:t>
      </w:r>
    </w:p>
    <w:p w:rsidR="00F868E6" w:rsidRDefault="00F14B76">
      <w:pPr>
        <w:widowControl/>
        <w:spacing w:line="560" w:lineRule="atLeast"/>
        <w:ind w:firstLine="640"/>
        <w:jc w:val="left"/>
        <w:rPr>
          <w:rFonts w:ascii="微软雅黑" w:eastAsia="微软雅黑" w:hAnsi="微软雅黑" w:cs="微软雅黑"/>
          <w:kern w:val="0"/>
          <w:sz w:val="24"/>
          <w:shd w:val="clear" w:color="auto" w:fill="FFFFFF"/>
          <w:lang w:bidi="ar"/>
        </w:rPr>
      </w:pPr>
      <w:r>
        <w:rPr>
          <w:rFonts w:ascii="微软雅黑" w:eastAsia="微软雅黑" w:hAnsi="微软雅黑" w:cs="微软雅黑" w:hint="eastAsia"/>
          <w:kern w:val="0"/>
          <w:sz w:val="24"/>
          <w:shd w:val="clear" w:color="auto" w:fill="FFFFFF"/>
          <w:lang w:bidi="ar"/>
        </w:rPr>
        <w:t>内蒙古商贸职业学院成立于2003年5月，是内蒙古自治区人民政府举办、自治区教育厅直属的全日制公办普通高等职业院校。</w:t>
      </w:r>
    </w:p>
    <w:p w:rsidR="00F868E6" w:rsidRDefault="00F14B76">
      <w:pPr>
        <w:widowControl/>
        <w:numPr>
          <w:ilvl w:val="0"/>
          <w:numId w:val="2"/>
        </w:numPr>
        <w:spacing w:line="560" w:lineRule="atLeast"/>
        <w:ind w:firstLine="640"/>
        <w:jc w:val="left"/>
        <w:rPr>
          <w:rFonts w:ascii="微软雅黑" w:eastAsia="微软雅黑" w:hAnsi="微软雅黑" w:cs="微软雅黑"/>
          <w:kern w:val="0"/>
          <w:sz w:val="24"/>
          <w:shd w:val="clear" w:color="auto" w:fill="FFFFFF"/>
          <w:lang w:bidi="ar"/>
        </w:rPr>
      </w:pPr>
      <w:r>
        <w:rPr>
          <w:rFonts w:ascii="微软雅黑" w:eastAsia="微软雅黑" w:hAnsi="微软雅黑" w:cs="微软雅黑" w:hint="eastAsia"/>
          <w:kern w:val="0"/>
          <w:sz w:val="24"/>
          <w:shd w:val="clear" w:color="auto" w:fill="FFFFFF"/>
          <w:lang w:bidi="ar"/>
        </w:rPr>
        <w:t>单位</w:t>
      </w:r>
      <w:r>
        <w:rPr>
          <w:rFonts w:ascii="微软雅黑" w:eastAsia="微软雅黑" w:hAnsi="微软雅黑" w:cs="微软雅黑"/>
          <w:kern w:val="0"/>
          <w:sz w:val="24"/>
          <w:shd w:val="clear" w:color="auto" w:fill="FFFFFF"/>
          <w:lang w:bidi="ar"/>
        </w:rPr>
        <w:t>主要职责</w:t>
      </w:r>
    </w:p>
    <w:p w:rsidR="00F868E6" w:rsidRDefault="00F14B76">
      <w:pPr>
        <w:widowControl/>
        <w:spacing w:line="560" w:lineRule="atLeast"/>
        <w:ind w:firstLineChars="200" w:firstLine="480"/>
        <w:jc w:val="left"/>
        <w:rPr>
          <w:rFonts w:ascii="微软雅黑" w:eastAsia="微软雅黑" w:hAnsi="微软雅黑" w:cs="微软雅黑"/>
          <w:kern w:val="0"/>
          <w:sz w:val="24"/>
          <w:shd w:val="clear" w:color="auto" w:fill="FFFFFF"/>
          <w:lang w:bidi="ar"/>
        </w:rPr>
      </w:pPr>
      <w:r>
        <w:rPr>
          <w:rFonts w:ascii="微软雅黑" w:eastAsia="微软雅黑" w:hAnsi="微软雅黑" w:cs="微软雅黑"/>
          <w:kern w:val="0"/>
          <w:sz w:val="24"/>
          <w:shd w:val="clear" w:color="auto" w:fill="FFFFFF"/>
          <w:lang w:bidi="ar"/>
        </w:rPr>
        <w:t>学院成立以来，秉承“勤学、求精、诚信、创新”的校训精神，坚持面向市场、服务发展、促进就业的办学方向和产教融合、校企合作的办学模式，大力推进知行合一、工学结合，于2010年组建了自治区首家职教集团——内蒙古商贸职教集团，现有理事单位122家，基本形成了政府、行业、企业、学校深度合作育人的良好局面。</w:t>
      </w:r>
    </w:p>
    <w:p w:rsidR="00F868E6" w:rsidRDefault="00F14B76">
      <w:pPr>
        <w:widowControl/>
        <w:spacing w:line="560" w:lineRule="atLeast"/>
        <w:ind w:firstLineChars="200" w:firstLine="480"/>
        <w:jc w:val="left"/>
        <w:rPr>
          <w:rFonts w:ascii="微软雅黑" w:eastAsia="微软雅黑" w:hAnsi="微软雅黑" w:cs="微软雅黑"/>
          <w:kern w:val="0"/>
          <w:sz w:val="24"/>
          <w:shd w:val="clear" w:color="auto" w:fill="FFFFFF"/>
          <w:lang w:bidi="ar"/>
        </w:rPr>
      </w:pPr>
      <w:r>
        <w:rPr>
          <w:rFonts w:ascii="微软雅黑" w:eastAsia="微软雅黑" w:hAnsi="微软雅黑" w:cs="微软雅黑"/>
          <w:kern w:val="0"/>
          <w:sz w:val="24"/>
          <w:shd w:val="clear" w:color="auto" w:fill="FFFFFF"/>
          <w:lang w:bidi="ar"/>
        </w:rPr>
        <w:t>学院积极构建中职、高职、本科贯通的人才培养立交桥。有稳定的中等职业教育生源并招收适度的中等职业教育在校生。自2014年以来，与内蒙古财经大学联办职业本科教育，累计培养学生578人。与内蒙古财经大学、内蒙古农业</w:t>
      </w:r>
      <w:r>
        <w:rPr>
          <w:rFonts w:ascii="微软雅黑" w:eastAsia="微软雅黑" w:hAnsi="微软雅黑" w:cs="微软雅黑"/>
          <w:kern w:val="0"/>
          <w:sz w:val="24"/>
          <w:shd w:val="clear" w:color="auto" w:fill="FFFFFF"/>
          <w:lang w:bidi="ar"/>
        </w:rPr>
        <w:lastRenderedPageBreak/>
        <w:t>大学、内蒙古工业大学、呼和浩特民族学院、河套学院、集宁师范学院、内蒙古师范大学鸿德学院等本科院校密切开展专升本教育合作。</w:t>
      </w:r>
    </w:p>
    <w:p w:rsidR="00F868E6" w:rsidRDefault="00F14B76">
      <w:pPr>
        <w:widowControl/>
        <w:spacing w:line="560" w:lineRule="atLeast"/>
        <w:ind w:firstLineChars="200" w:firstLine="480"/>
        <w:jc w:val="left"/>
        <w:rPr>
          <w:rFonts w:ascii="微软雅黑" w:eastAsia="微软雅黑" w:hAnsi="微软雅黑" w:cs="微软雅黑"/>
          <w:kern w:val="0"/>
          <w:sz w:val="24"/>
          <w:shd w:val="clear" w:color="auto" w:fill="FFFFFF"/>
          <w:lang w:bidi="ar"/>
        </w:rPr>
      </w:pPr>
      <w:r>
        <w:rPr>
          <w:rFonts w:ascii="微软雅黑" w:eastAsia="微软雅黑" w:hAnsi="微软雅黑" w:cs="微软雅黑"/>
          <w:kern w:val="0"/>
          <w:sz w:val="24"/>
          <w:shd w:val="clear" w:color="auto" w:fill="FFFFFF"/>
          <w:lang w:bidi="ar"/>
        </w:rPr>
        <w:t>学院构建了商贸流通、财会金融、旅游管理、信息技术、餐饮食品、艺术设计等6大专业群，形成了以商科类专业为主体、农畜产品加工类专业和艺术设计类专业为两翼的专业结构，现开设43个专业，其中，有国家级骨干专业4个，国家“1+X证书”试点专业4个，教育部现代学徒制试点专业4个，国际合作办学专业3个。近3年来新生报到率、学生就业率、毕业生满意度、用人单位满意度均在90%以上。</w:t>
      </w:r>
    </w:p>
    <w:p w:rsidR="00F868E6" w:rsidRDefault="00F14B76">
      <w:pPr>
        <w:widowControl/>
        <w:spacing w:line="560" w:lineRule="atLeast"/>
        <w:ind w:firstLine="640"/>
        <w:jc w:val="left"/>
        <w:rPr>
          <w:rFonts w:ascii="微软雅黑" w:eastAsia="微软雅黑" w:hAnsi="微软雅黑" w:cs="微软雅黑"/>
          <w:kern w:val="0"/>
          <w:sz w:val="24"/>
          <w:shd w:val="clear" w:color="auto" w:fill="FFFFFF"/>
          <w:lang w:bidi="ar"/>
        </w:rPr>
      </w:pPr>
      <w:r>
        <w:rPr>
          <w:rFonts w:ascii="微软雅黑" w:eastAsia="微软雅黑" w:hAnsi="微软雅黑" w:cs="微软雅黑"/>
          <w:kern w:val="0"/>
          <w:sz w:val="24"/>
          <w:shd w:val="clear" w:color="auto" w:fill="FFFFFF"/>
          <w:lang w:bidi="ar"/>
        </w:rPr>
        <w:t>二、</w:t>
      </w:r>
      <w:r>
        <w:rPr>
          <w:rFonts w:ascii="微软雅黑" w:eastAsia="微软雅黑" w:hAnsi="微软雅黑" w:cs="微软雅黑" w:hint="eastAsia"/>
          <w:kern w:val="0"/>
          <w:sz w:val="24"/>
          <w:shd w:val="clear" w:color="auto" w:fill="FFFFFF"/>
          <w:lang w:bidi="ar"/>
        </w:rPr>
        <w:t>机构设置及</w:t>
      </w:r>
      <w:r>
        <w:rPr>
          <w:rFonts w:ascii="微软雅黑" w:eastAsia="微软雅黑" w:hAnsi="微软雅黑" w:cs="微软雅黑"/>
          <w:kern w:val="0"/>
          <w:sz w:val="24"/>
          <w:shd w:val="clear" w:color="auto" w:fill="FFFFFF"/>
          <w:lang w:bidi="ar"/>
        </w:rPr>
        <w:t>预算单位</w:t>
      </w:r>
      <w:r>
        <w:rPr>
          <w:rFonts w:ascii="微软雅黑" w:eastAsia="微软雅黑" w:hAnsi="微软雅黑" w:cs="微软雅黑" w:hint="eastAsia"/>
          <w:kern w:val="0"/>
          <w:sz w:val="24"/>
          <w:shd w:val="clear" w:color="auto" w:fill="FFFFFF"/>
          <w:lang w:bidi="ar"/>
        </w:rPr>
        <w:t>情况</w:t>
      </w:r>
    </w:p>
    <w:p w:rsidR="00F868E6" w:rsidRDefault="00F14B76">
      <w:pPr>
        <w:widowControl/>
        <w:spacing w:line="560" w:lineRule="atLeast"/>
        <w:ind w:firstLine="640"/>
        <w:jc w:val="left"/>
        <w:rPr>
          <w:rFonts w:ascii="微软雅黑" w:eastAsia="微软雅黑" w:hAnsi="微软雅黑" w:cs="微软雅黑"/>
          <w:sz w:val="24"/>
        </w:rPr>
      </w:pPr>
      <w:r>
        <w:rPr>
          <w:rFonts w:ascii="微软雅黑" w:eastAsia="微软雅黑" w:hAnsi="微软雅黑" w:cs="微软雅黑" w:hint="eastAsia"/>
          <w:kern w:val="0"/>
          <w:sz w:val="24"/>
          <w:shd w:val="clear" w:color="auto" w:fill="FFFFFF"/>
          <w:lang w:bidi="ar"/>
        </w:rPr>
        <w:t>单位机构设置1个，隶属于</w:t>
      </w:r>
      <w:r>
        <w:rPr>
          <w:rFonts w:ascii="微软雅黑" w:eastAsia="微软雅黑" w:hAnsi="微软雅黑" w:cs="微软雅黑"/>
          <w:kern w:val="0"/>
          <w:sz w:val="24"/>
          <w:shd w:val="clear" w:color="auto" w:fill="FFFFFF"/>
          <w:lang w:bidi="ar"/>
        </w:rPr>
        <w:t>教育厅</w:t>
      </w:r>
      <w:r>
        <w:rPr>
          <w:rFonts w:ascii="微软雅黑" w:eastAsia="微软雅黑" w:hAnsi="微软雅黑" w:cs="微软雅黑" w:hint="eastAsia"/>
          <w:kern w:val="0"/>
          <w:sz w:val="24"/>
          <w:shd w:val="clear" w:color="auto" w:fill="FFFFFF"/>
          <w:lang w:bidi="ar"/>
        </w:rPr>
        <w:t>，是教育厅的</w:t>
      </w:r>
      <w:r>
        <w:rPr>
          <w:rFonts w:ascii="微软雅黑" w:eastAsia="微软雅黑" w:hAnsi="微软雅黑" w:cs="微软雅黑"/>
          <w:kern w:val="0"/>
          <w:sz w:val="24"/>
          <w:shd w:val="clear" w:color="auto" w:fill="FFFFFF"/>
          <w:lang w:bidi="ar"/>
        </w:rPr>
        <w:t>二级</w:t>
      </w:r>
      <w:r>
        <w:rPr>
          <w:rFonts w:ascii="微软雅黑" w:eastAsia="微软雅黑" w:hAnsi="微软雅黑" w:cs="微软雅黑" w:hint="eastAsia"/>
          <w:kern w:val="0"/>
          <w:sz w:val="24"/>
          <w:shd w:val="clear" w:color="auto" w:fill="FFFFFF"/>
          <w:lang w:bidi="ar"/>
        </w:rPr>
        <w:t>预算单位，属于</w:t>
      </w:r>
      <w:r>
        <w:rPr>
          <w:rFonts w:ascii="微软雅黑" w:eastAsia="微软雅黑" w:hAnsi="微软雅黑" w:cs="微软雅黑"/>
          <w:kern w:val="0"/>
          <w:sz w:val="24"/>
          <w:shd w:val="clear" w:color="auto" w:fill="FFFFFF"/>
          <w:lang w:bidi="ar"/>
        </w:rPr>
        <w:t>独立</w:t>
      </w:r>
      <w:r>
        <w:rPr>
          <w:rFonts w:ascii="微软雅黑" w:eastAsia="微软雅黑" w:hAnsi="微软雅黑" w:cs="微软雅黑" w:hint="eastAsia"/>
          <w:kern w:val="0"/>
          <w:sz w:val="24"/>
          <w:shd w:val="clear" w:color="auto" w:fill="FFFFFF"/>
          <w:lang w:bidi="ar"/>
        </w:rPr>
        <w:t>核算的</w:t>
      </w:r>
      <w:r>
        <w:rPr>
          <w:rFonts w:ascii="微软雅黑" w:eastAsia="微软雅黑" w:hAnsi="微软雅黑" w:cs="微软雅黑"/>
          <w:kern w:val="0"/>
          <w:sz w:val="24"/>
          <w:shd w:val="clear" w:color="auto" w:fill="FFFFFF"/>
          <w:lang w:bidi="ar"/>
        </w:rPr>
        <w:t>公益二类事业单位。</w:t>
      </w:r>
    </w:p>
    <w:p w:rsidR="00F868E6" w:rsidRDefault="00F14B76">
      <w:pPr>
        <w:widowControl/>
        <w:spacing w:line="540" w:lineRule="atLeast"/>
        <w:ind w:firstLine="640"/>
        <w:jc w:val="left"/>
        <w:rPr>
          <w:rFonts w:ascii="微软雅黑" w:eastAsia="微软雅黑" w:hAnsi="微软雅黑" w:cs="微软雅黑"/>
          <w:kern w:val="0"/>
          <w:sz w:val="24"/>
          <w:shd w:val="clear" w:color="auto" w:fill="FFFFFF"/>
          <w:lang w:bidi="ar"/>
        </w:rPr>
      </w:pPr>
      <w:r>
        <w:rPr>
          <w:rFonts w:ascii="微软雅黑" w:eastAsia="微软雅黑" w:hAnsi="微软雅黑" w:cs="微软雅黑"/>
          <w:kern w:val="0"/>
          <w:sz w:val="24"/>
          <w:shd w:val="clear" w:color="auto" w:fill="FFFFFF"/>
          <w:lang w:bidi="ar"/>
        </w:rPr>
        <w:t>202</w:t>
      </w:r>
      <w:r>
        <w:rPr>
          <w:rFonts w:ascii="微软雅黑" w:eastAsia="微软雅黑" w:hAnsi="微软雅黑" w:cs="微软雅黑" w:hint="eastAsia"/>
          <w:kern w:val="0"/>
          <w:sz w:val="24"/>
          <w:shd w:val="clear" w:color="auto" w:fill="FFFFFF"/>
          <w:lang w:bidi="ar"/>
        </w:rPr>
        <w:t>1</w:t>
      </w:r>
      <w:r>
        <w:rPr>
          <w:rFonts w:ascii="微软雅黑" w:eastAsia="微软雅黑" w:hAnsi="微软雅黑" w:cs="微软雅黑"/>
          <w:kern w:val="0"/>
          <w:sz w:val="24"/>
          <w:shd w:val="clear" w:color="auto" w:fill="FFFFFF"/>
          <w:lang w:bidi="ar"/>
        </w:rPr>
        <w:t>年自治区编办核定人员编制共</w:t>
      </w:r>
      <w:r>
        <w:rPr>
          <w:rFonts w:ascii="微软雅黑" w:eastAsia="微软雅黑" w:hAnsi="微软雅黑" w:cs="微软雅黑" w:hint="eastAsia"/>
          <w:kern w:val="0"/>
          <w:sz w:val="24"/>
          <w:shd w:val="clear" w:color="auto" w:fill="FFFFFF"/>
          <w:lang w:bidi="ar"/>
        </w:rPr>
        <w:t>600</w:t>
      </w:r>
      <w:r>
        <w:rPr>
          <w:rFonts w:ascii="微软雅黑" w:eastAsia="微软雅黑" w:hAnsi="微软雅黑" w:cs="微软雅黑"/>
          <w:kern w:val="0"/>
          <w:sz w:val="24"/>
          <w:shd w:val="clear" w:color="auto" w:fill="FFFFFF"/>
          <w:lang w:bidi="ar"/>
        </w:rPr>
        <w:t>人</w:t>
      </w:r>
      <w:r>
        <w:rPr>
          <w:rFonts w:ascii="微软雅黑" w:eastAsia="微软雅黑" w:hAnsi="微软雅黑" w:cs="微软雅黑" w:hint="eastAsia"/>
          <w:kern w:val="0"/>
          <w:sz w:val="24"/>
          <w:shd w:val="clear" w:color="auto" w:fill="FFFFFF"/>
          <w:lang w:bidi="ar"/>
        </w:rPr>
        <w:t>。</w:t>
      </w:r>
      <w:r>
        <w:rPr>
          <w:rFonts w:ascii="微软雅黑" w:eastAsia="微软雅黑" w:hAnsi="微软雅黑" w:cs="微软雅黑"/>
          <w:kern w:val="0"/>
          <w:sz w:val="24"/>
          <w:shd w:val="clear" w:color="auto" w:fill="FFFFFF"/>
          <w:lang w:bidi="ar"/>
        </w:rPr>
        <w:t>截止20</w:t>
      </w:r>
      <w:r>
        <w:rPr>
          <w:rFonts w:ascii="微软雅黑" w:eastAsia="微软雅黑" w:hAnsi="微软雅黑" w:cs="微软雅黑" w:hint="eastAsia"/>
          <w:kern w:val="0"/>
          <w:sz w:val="24"/>
          <w:shd w:val="clear" w:color="auto" w:fill="FFFFFF"/>
          <w:lang w:bidi="ar"/>
        </w:rPr>
        <w:t>20</w:t>
      </w:r>
      <w:r>
        <w:rPr>
          <w:rFonts w:ascii="微软雅黑" w:eastAsia="微软雅黑" w:hAnsi="微软雅黑" w:cs="微软雅黑"/>
          <w:kern w:val="0"/>
          <w:sz w:val="24"/>
          <w:shd w:val="clear" w:color="auto" w:fill="FFFFFF"/>
          <w:lang w:bidi="ar"/>
        </w:rPr>
        <w:t>年</w:t>
      </w:r>
      <w:r>
        <w:rPr>
          <w:rFonts w:ascii="微软雅黑" w:eastAsia="微软雅黑" w:hAnsi="微软雅黑" w:cs="微软雅黑" w:hint="eastAsia"/>
          <w:kern w:val="0"/>
          <w:sz w:val="24"/>
          <w:shd w:val="clear" w:color="auto" w:fill="FFFFFF"/>
          <w:lang w:bidi="ar"/>
        </w:rPr>
        <w:t>10月</w:t>
      </w:r>
      <w:r>
        <w:rPr>
          <w:rFonts w:ascii="微软雅黑" w:eastAsia="微软雅黑" w:hAnsi="微软雅黑" w:cs="微软雅黑"/>
          <w:kern w:val="0"/>
          <w:sz w:val="24"/>
          <w:shd w:val="clear" w:color="auto" w:fill="FFFFFF"/>
          <w:lang w:bidi="ar"/>
        </w:rPr>
        <w:t>底，实有在职人数</w:t>
      </w:r>
      <w:r>
        <w:rPr>
          <w:rFonts w:ascii="微软雅黑" w:eastAsia="微软雅黑" w:hAnsi="微软雅黑" w:cs="微软雅黑" w:hint="eastAsia"/>
          <w:kern w:val="0"/>
          <w:sz w:val="24"/>
          <w:shd w:val="clear" w:color="auto" w:fill="FFFFFF"/>
          <w:lang w:bidi="ar"/>
        </w:rPr>
        <w:t xml:space="preserve">458 </w:t>
      </w:r>
      <w:r>
        <w:rPr>
          <w:rFonts w:ascii="微软雅黑" w:eastAsia="微软雅黑" w:hAnsi="微软雅黑" w:cs="微软雅黑"/>
          <w:kern w:val="0"/>
          <w:sz w:val="24"/>
          <w:shd w:val="clear" w:color="auto" w:fill="FFFFFF"/>
          <w:lang w:bidi="ar"/>
        </w:rPr>
        <w:t>人，离退休人员</w:t>
      </w:r>
      <w:r>
        <w:rPr>
          <w:rFonts w:ascii="微软雅黑" w:eastAsia="微软雅黑" w:hAnsi="微软雅黑" w:cs="微软雅黑" w:hint="eastAsia"/>
          <w:kern w:val="0"/>
          <w:sz w:val="24"/>
          <w:shd w:val="clear" w:color="auto" w:fill="FFFFFF"/>
          <w:lang w:bidi="ar"/>
        </w:rPr>
        <w:t>231</w:t>
      </w:r>
      <w:r>
        <w:rPr>
          <w:rFonts w:ascii="微软雅黑" w:eastAsia="微软雅黑" w:hAnsi="微软雅黑" w:cs="微软雅黑"/>
          <w:kern w:val="0"/>
          <w:sz w:val="24"/>
          <w:shd w:val="clear" w:color="auto" w:fill="FFFFFF"/>
          <w:lang w:bidi="ar"/>
        </w:rPr>
        <w:t>人。</w:t>
      </w:r>
    </w:p>
    <w:p w:rsidR="00F868E6" w:rsidRDefault="00F868E6">
      <w:pPr>
        <w:widowControl/>
        <w:spacing w:line="540" w:lineRule="atLeast"/>
        <w:ind w:firstLine="640"/>
        <w:jc w:val="left"/>
        <w:rPr>
          <w:rFonts w:ascii="微软雅黑" w:eastAsia="微软雅黑" w:hAnsi="微软雅黑" w:cs="微软雅黑"/>
          <w:kern w:val="0"/>
          <w:sz w:val="24"/>
          <w:shd w:val="clear" w:color="auto" w:fill="FFFFFF"/>
          <w:lang w:bidi="ar"/>
        </w:rPr>
      </w:pPr>
    </w:p>
    <w:p w:rsidR="00F868E6" w:rsidRDefault="00F14B76">
      <w:pPr>
        <w:widowControl/>
        <w:spacing w:line="560" w:lineRule="atLeast"/>
        <w:jc w:val="center"/>
        <w:rPr>
          <w:rFonts w:ascii="微软雅黑" w:eastAsia="微软雅黑" w:hAnsi="微软雅黑" w:cs="微软雅黑"/>
          <w:sz w:val="24"/>
        </w:rPr>
      </w:pPr>
      <w:r>
        <w:rPr>
          <w:rFonts w:ascii="微软雅黑" w:eastAsia="微软雅黑" w:hAnsi="微软雅黑" w:cs="微软雅黑"/>
          <w:b/>
          <w:kern w:val="0"/>
          <w:sz w:val="24"/>
          <w:shd w:val="clear" w:color="auto" w:fill="FFFFFF"/>
          <w:lang w:bidi="ar"/>
        </w:rPr>
        <w:t>第二部分   202</w:t>
      </w:r>
      <w:r>
        <w:rPr>
          <w:rFonts w:ascii="微软雅黑" w:eastAsia="微软雅黑" w:hAnsi="微软雅黑" w:cs="微软雅黑" w:hint="eastAsia"/>
          <w:b/>
          <w:kern w:val="0"/>
          <w:sz w:val="24"/>
          <w:shd w:val="clear" w:color="auto" w:fill="FFFFFF"/>
          <w:lang w:bidi="ar"/>
        </w:rPr>
        <w:t>1</w:t>
      </w:r>
      <w:r>
        <w:rPr>
          <w:rFonts w:ascii="微软雅黑" w:eastAsia="微软雅黑" w:hAnsi="微软雅黑" w:cs="微软雅黑"/>
          <w:b/>
          <w:kern w:val="0"/>
          <w:sz w:val="24"/>
          <w:shd w:val="clear" w:color="auto" w:fill="FFFFFF"/>
          <w:lang w:bidi="ar"/>
        </w:rPr>
        <w:t>年</w:t>
      </w:r>
      <w:r>
        <w:rPr>
          <w:rFonts w:ascii="微软雅黑" w:eastAsia="微软雅黑" w:hAnsi="微软雅黑" w:cs="微软雅黑" w:hint="eastAsia"/>
          <w:b/>
          <w:kern w:val="0"/>
          <w:sz w:val="24"/>
          <w:shd w:val="clear" w:color="auto" w:fill="FFFFFF"/>
          <w:lang w:bidi="ar"/>
        </w:rPr>
        <w:t>单位</w:t>
      </w:r>
      <w:r>
        <w:rPr>
          <w:rFonts w:ascii="微软雅黑" w:eastAsia="微软雅黑" w:hAnsi="微软雅黑" w:cs="微软雅黑"/>
          <w:b/>
          <w:kern w:val="0"/>
          <w:sz w:val="24"/>
          <w:shd w:val="clear" w:color="auto" w:fill="FFFFFF"/>
          <w:lang w:bidi="ar"/>
        </w:rPr>
        <w:t>预算安排情况说明</w:t>
      </w:r>
    </w:p>
    <w:p w:rsidR="00F868E6" w:rsidRDefault="00F14B76">
      <w:pPr>
        <w:widowControl/>
        <w:spacing w:line="560" w:lineRule="atLeast"/>
        <w:ind w:firstLine="640"/>
        <w:jc w:val="left"/>
        <w:rPr>
          <w:rFonts w:ascii="微软雅黑" w:eastAsia="微软雅黑" w:hAnsi="微软雅黑" w:cs="微软雅黑"/>
          <w:sz w:val="24"/>
        </w:rPr>
      </w:pPr>
      <w:r>
        <w:rPr>
          <w:rFonts w:ascii="微软雅黑" w:eastAsia="微软雅黑" w:hAnsi="微软雅黑" w:cs="微软雅黑"/>
          <w:kern w:val="0"/>
          <w:sz w:val="24"/>
          <w:shd w:val="clear" w:color="auto" w:fill="FFFFFF"/>
          <w:lang w:bidi="ar"/>
        </w:rPr>
        <w:t> 一、预算收支总体情况说明</w:t>
      </w:r>
    </w:p>
    <w:p w:rsidR="00F868E6" w:rsidRDefault="00F14B76">
      <w:pPr>
        <w:widowControl/>
        <w:spacing w:line="640" w:lineRule="atLeast"/>
        <w:ind w:firstLine="640"/>
        <w:jc w:val="left"/>
        <w:rPr>
          <w:rFonts w:ascii="微软雅黑" w:eastAsia="微软雅黑" w:hAnsi="微软雅黑" w:cs="微软雅黑"/>
          <w:kern w:val="0"/>
          <w:sz w:val="24"/>
          <w:shd w:val="clear" w:color="auto" w:fill="FFFFFF"/>
          <w:lang w:bidi="ar"/>
        </w:rPr>
      </w:pPr>
      <w:r>
        <w:rPr>
          <w:rFonts w:ascii="微软雅黑" w:eastAsia="微软雅黑" w:hAnsi="微软雅黑" w:cs="微软雅黑"/>
          <w:kern w:val="0"/>
          <w:sz w:val="24"/>
          <w:shd w:val="clear" w:color="auto" w:fill="FFFFFF"/>
          <w:lang w:bidi="ar"/>
        </w:rPr>
        <w:t>202</w:t>
      </w:r>
      <w:r>
        <w:rPr>
          <w:rFonts w:ascii="微软雅黑" w:eastAsia="微软雅黑" w:hAnsi="微软雅黑" w:cs="微软雅黑" w:hint="eastAsia"/>
          <w:kern w:val="0"/>
          <w:sz w:val="24"/>
          <w:shd w:val="clear" w:color="auto" w:fill="FFFFFF"/>
          <w:lang w:bidi="ar"/>
        </w:rPr>
        <w:t>1</w:t>
      </w:r>
      <w:r>
        <w:rPr>
          <w:rFonts w:ascii="微软雅黑" w:eastAsia="微软雅黑" w:hAnsi="微软雅黑" w:cs="微软雅黑"/>
          <w:kern w:val="0"/>
          <w:sz w:val="24"/>
          <w:shd w:val="clear" w:color="auto" w:fill="FFFFFF"/>
          <w:lang w:bidi="ar"/>
        </w:rPr>
        <w:t>年</w:t>
      </w:r>
      <w:r>
        <w:rPr>
          <w:rFonts w:ascii="微软雅黑" w:eastAsia="微软雅黑" w:hAnsi="微软雅黑" w:cs="微软雅黑" w:hint="eastAsia"/>
          <w:kern w:val="0"/>
          <w:sz w:val="24"/>
          <w:shd w:val="clear" w:color="auto" w:fill="FFFFFF"/>
          <w:lang w:bidi="ar"/>
        </w:rPr>
        <w:t>单位当年</w:t>
      </w:r>
      <w:r>
        <w:rPr>
          <w:rFonts w:ascii="微软雅黑" w:eastAsia="微软雅黑" w:hAnsi="微软雅黑" w:cs="微软雅黑"/>
          <w:kern w:val="0"/>
          <w:sz w:val="24"/>
          <w:shd w:val="clear" w:color="auto" w:fill="FFFFFF"/>
          <w:lang w:bidi="ar"/>
        </w:rPr>
        <w:t>预算收入</w:t>
      </w:r>
      <w:r>
        <w:rPr>
          <w:rFonts w:ascii="微软雅黑" w:eastAsia="微软雅黑" w:hAnsi="微软雅黑" w:cs="微软雅黑" w:hint="eastAsia"/>
          <w:kern w:val="0"/>
          <w:sz w:val="24"/>
          <w:shd w:val="clear" w:color="auto" w:fill="FFFFFF"/>
          <w:lang w:bidi="ar"/>
        </w:rPr>
        <w:t>21858.20</w:t>
      </w:r>
      <w:r>
        <w:rPr>
          <w:rFonts w:ascii="微软雅黑" w:eastAsia="微软雅黑" w:hAnsi="微软雅黑" w:cs="微软雅黑"/>
          <w:kern w:val="0"/>
          <w:sz w:val="24"/>
          <w:shd w:val="clear" w:color="auto" w:fill="FFFFFF"/>
          <w:lang w:bidi="ar"/>
        </w:rPr>
        <w:t>万元，比上年</w:t>
      </w:r>
      <w:r>
        <w:rPr>
          <w:rFonts w:ascii="微软雅黑" w:eastAsia="微软雅黑" w:hAnsi="微软雅黑" w:cs="微软雅黑" w:hint="eastAsia"/>
          <w:kern w:val="0"/>
          <w:sz w:val="24"/>
          <w:shd w:val="clear" w:color="auto" w:fill="FFFFFF"/>
          <w:lang w:bidi="ar"/>
        </w:rPr>
        <w:t>增加3496.72</w:t>
      </w:r>
      <w:r>
        <w:rPr>
          <w:rFonts w:ascii="微软雅黑" w:eastAsia="微软雅黑" w:hAnsi="微软雅黑" w:cs="微软雅黑"/>
          <w:kern w:val="0"/>
          <w:sz w:val="24"/>
          <w:shd w:val="clear" w:color="auto" w:fill="FFFFFF"/>
          <w:lang w:bidi="ar"/>
        </w:rPr>
        <w:t>万元</w:t>
      </w:r>
      <w:r>
        <w:rPr>
          <w:rFonts w:ascii="微软雅黑" w:eastAsia="微软雅黑" w:hAnsi="微软雅黑" w:cs="微软雅黑" w:hint="eastAsia"/>
          <w:kern w:val="0"/>
          <w:sz w:val="24"/>
          <w:shd w:val="clear" w:color="auto" w:fill="FFFFFF"/>
          <w:lang w:bidi="ar"/>
        </w:rPr>
        <w:t>，</w:t>
      </w:r>
      <w:r>
        <w:rPr>
          <w:rFonts w:ascii="微软雅黑" w:eastAsia="微软雅黑" w:hAnsi="微软雅黑" w:cs="微软雅黑"/>
          <w:kern w:val="0"/>
          <w:sz w:val="24"/>
          <w:shd w:val="clear" w:color="auto" w:fill="FFFFFF"/>
          <w:lang w:bidi="ar"/>
        </w:rPr>
        <w:t>主要原因一是</w:t>
      </w:r>
      <w:r>
        <w:rPr>
          <w:rFonts w:ascii="微软雅黑" w:eastAsia="微软雅黑" w:hAnsi="微软雅黑" w:cs="微软雅黑" w:hint="eastAsia"/>
          <w:kern w:val="0"/>
          <w:sz w:val="24"/>
          <w:shd w:val="clear" w:color="auto" w:fill="FFFFFF"/>
          <w:lang w:bidi="ar"/>
        </w:rPr>
        <w:t>2021</w:t>
      </w:r>
      <w:r>
        <w:rPr>
          <w:rFonts w:ascii="微软雅黑" w:eastAsia="微软雅黑" w:hAnsi="微软雅黑" w:cs="微软雅黑"/>
          <w:kern w:val="0"/>
          <w:sz w:val="24"/>
          <w:shd w:val="clear" w:color="auto" w:fill="FFFFFF"/>
          <w:lang w:bidi="ar"/>
        </w:rPr>
        <w:t>年</w:t>
      </w:r>
      <w:r>
        <w:rPr>
          <w:rFonts w:ascii="微软雅黑" w:eastAsia="微软雅黑" w:hAnsi="微软雅黑" w:cs="微软雅黑" w:hint="eastAsia"/>
          <w:kern w:val="0"/>
          <w:sz w:val="24"/>
          <w:shd w:val="clear" w:color="auto" w:fill="FFFFFF"/>
          <w:lang w:bidi="ar"/>
        </w:rPr>
        <w:t>学费住宿费预计缴费率较2020年提高，导致2021年</w:t>
      </w:r>
      <w:r>
        <w:rPr>
          <w:rFonts w:ascii="微软雅黑" w:eastAsia="微软雅黑" w:hAnsi="微软雅黑" w:cs="微软雅黑"/>
          <w:kern w:val="0"/>
          <w:sz w:val="24"/>
          <w:shd w:val="clear" w:color="auto" w:fill="FFFFFF"/>
          <w:lang w:bidi="ar"/>
        </w:rPr>
        <w:t>事业收入</w:t>
      </w:r>
      <w:r>
        <w:rPr>
          <w:rFonts w:ascii="微软雅黑" w:eastAsia="微软雅黑" w:hAnsi="微软雅黑" w:cs="微软雅黑" w:hint="eastAsia"/>
          <w:kern w:val="0"/>
          <w:sz w:val="24"/>
          <w:shd w:val="clear" w:color="auto" w:fill="FFFFFF"/>
          <w:lang w:bidi="ar"/>
        </w:rPr>
        <w:t>预算增加；</w:t>
      </w:r>
      <w:r>
        <w:rPr>
          <w:rFonts w:ascii="微软雅黑" w:eastAsia="微软雅黑" w:hAnsi="微软雅黑" w:cs="微软雅黑"/>
          <w:kern w:val="0"/>
          <w:sz w:val="24"/>
          <w:shd w:val="clear" w:color="auto" w:fill="FFFFFF"/>
          <w:lang w:bidi="ar"/>
        </w:rPr>
        <w:t>二是</w:t>
      </w:r>
      <w:r>
        <w:rPr>
          <w:rFonts w:ascii="微软雅黑" w:eastAsia="微软雅黑" w:hAnsi="微软雅黑" w:cs="微软雅黑" w:hint="eastAsia"/>
          <w:kern w:val="0"/>
          <w:sz w:val="24"/>
          <w:shd w:val="clear" w:color="auto" w:fill="FFFFFF"/>
          <w:lang w:bidi="ar"/>
        </w:rPr>
        <w:t>2021年年初下达财政专项资金较2020年增加；三是2021年预估增加银行利息收入作为其他收入</w:t>
      </w:r>
      <w:r>
        <w:rPr>
          <w:rFonts w:ascii="微软雅黑" w:eastAsia="微软雅黑" w:hAnsi="微软雅黑" w:cs="微软雅黑"/>
          <w:kern w:val="0"/>
          <w:sz w:val="24"/>
          <w:shd w:val="clear" w:color="auto" w:fill="FFFFFF"/>
          <w:lang w:bidi="ar"/>
        </w:rPr>
        <w:t>。</w:t>
      </w:r>
    </w:p>
    <w:p w:rsidR="00F868E6" w:rsidRDefault="00F14B76">
      <w:pPr>
        <w:widowControl/>
        <w:spacing w:line="640" w:lineRule="atLeast"/>
        <w:ind w:firstLine="640"/>
        <w:jc w:val="left"/>
        <w:rPr>
          <w:rFonts w:ascii="微软雅黑" w:eastAsia="微软雅黑" w:hAnsi="微软雅黑" w:cs="微软雅黑"/>
          <w:kern w:val="0"/>
          <w:sz w:val="24"/>
          <w:shd w:val="clear" w:color="auto" w:fill="FFFFFF"/>
          <w:lang w:bidi="ar"/>
        </w:rPr>
      </w:pPr>
      <w:r>
        <w:rPr>
          <w:rFonts w:ascii="微软雅黑" w:eastAsia="微软雅黑" w:hAnsi="微软雅黑" w:cs="微软雅黑" w:hint="eastAsia"/>
          <w:kern w:val="0"/>
          <w:sz w:val="24"/>
          <w:shd w:val="clear" w:color="auto" w:fill="FFFFFF"/>
          <w:lang w:bidi="ar"/>
        </w:rPr>
        <w:t>2021年预算</w:t>
      </w:r>
      <w:proofErr w:type="gramStart"/>
      <w:r>
        <w:rPr>
          <w:rFonts w:ascii="微软雅黑" w:eastAsia="微软雅黑" w:hAnsi="微软雅黑" w:cs="微软雅黑" w:hint="eastAsia"/>
          <w:kern w:val="0"/>
          <w:sz w:val="24"/>
          <w:shd w:val="clear" w:color="auto" w:fill="FFFFFF"/>
          <w:lang w:bidi="ar"/>
        </w:rPr>
        <w:t>中上年</w:t>
      </w:r>
      <w:proofErr w:type="gramEnd"/>
      <w:r>
        <w:rPr>
          <w:rFonts w:ascii="微软雅黑" w:eastAsia="微软雅黑" w:hAnsi="微软雅黑" w:cs="微软雅黑" w:hint="eastAsia"/>
          <w:kern w:val="0"/>
          <w:sz w:val="24"/>
          <w:shd w:val="clear" w:color="auto" w:fill="FFFFFF"/>
          <w:lang w:bidi="ar"/>
        </w:rPr>
        <w:t>结转结余5354.43万元，其中单位自有资金</w:t>
      </w:r>
      <w:r>
        <w:rPr>
          <w:rFonts w:ascii="微软雅黑" w:eastAsia="微软雅黑" w:hAnsi="微软雅黑" w:cs="微软雅黑" w:hint="eastAsia"/>
          <w:color w:val="000000" w:themeColor="text1"/>
          <w:kern w:val="0"/>
          <w:sz w:val="24"/>
          <w:shd w:val="clear" w:color="auto" w:fill="FFFFFF"/>
          <w:lang w:bidi="ar"/>
        </w:rPr>
        <w:t>5200万元</w:t>
      </w:r>
      <w:r>
        <w:rPr>
          <w:rFonts w:ascii="微软雅黑" w:eastAsia="微软雅黑" w:hAnsi="微软雅黑" w:cs="微软雅黑" w:hint="eastAsia"/>
          <w:color w:val="FF0000"/>
          <w:kern w:val="0"/>
          <w:sz w:val="24"/>
          <w:shd w:val="clear" w:color="auto" w:fill="FFFFFF"/>
          <w:lang w:bidi="ar"/>
        </w:rPr>
        <w:t>，</w:t>
      </w:r>
      <w:r>
        <w:rPr>
          <w:rFonts w:ascii="微软雅黑" w:eastAsia="微软雅黑" w:hAnsi="微软雅黑" w:cs="微软雅黑" w:hint="eastAsia"/>
          <w:kern w:val="0"/>
          <w:sz w:val="24"/>
          <w:shd w:val="clear" w:color="auto" w:fill="FFFFFF"/>
          <w:lang w:bidi="ar"/>
        </w:rPr>
        <w:t>上年结转财政专项资金154.43万元。</w:t>
      </w:r>
    </w:p>
    <w:p w:rsidR="00F868E6" w:rsidRDefault="00F14B76">
      <w:pPr>
        <w:widowControl/>
        <w:spacing w:line="640" w:lineRule="atLeast"/>
        <w:ind w:firstLine="640"/>
        <w:jc w:val="left"/>
        <w:rPr>
          <w:rFonts w:ascii="微软雅黑" w:eastAsia="微软雅黑" w:hAnsi="微软雅黑" w:cs="微软雅黑"/>
          <w:kern w:val="0"/>
          <w:sz w:val="24"/>
          <w:shd w:val="clear" w:color="auto" w:fill="FFFFFF"/>
          <w:lang w:bidi="ar"/>
        </w:rPr>
      </w:pPr>
      <w:r>
        <w:rPr>
          <w:rFonts w:ascii="微软雅黑" w:eastAsia="微软雅黑" w:hAnsi="微软雅黑" w:cs="微软雅黑"/>
          <w:kern w:val="0"/>
          <w:sz w:val="24"/>
          <w:shd w:val="clear" w:color="auto" w:fill="FFFFFF"/>
          <w:lang w:bidi="ar"/>
        </w:rPr>
        <w:lastRenderedPageBreak/>
        <w:t>202</w:t>
      </w:r>
      <w:r>
        <w:rPr>
          <w:rFonts w:ascii="微软雅黑" w:eastAsia="微软雅黑" w:hAnsi="微软雅黑" w:cs="微软雅黑" w:hint="eastAsia"/>
          <w:kern w:val="0"/>
          <w:sz w:val="24"/>
          <w:shd w:val="clear" w:color="auto" w:fill="FFFFFF"/>
          <w:lang w:bidi="ar"/>
        </w:rPr>
        <w:t>1</w:t>
      </w:r>
      <w:r>
        <w:rPr>
          <w:rFonts w:ascii="微软雅黑" w:eastAsia="微软雅黑" w:hAnsi="微软雅黑" w:cs="微软雅黑"/>
          <w:kern w:val="0"/>
          <w:sz w:val="24"/>
          <w:shd w:val="clear" w:color="auto" w:fill="FFFFFF"/>
          <w:lang w:bidi="ar"/>
        </w:rPr>
        <w:t>年</w:t>
      </w:r>
      <w:r>
        <w:rPr>
          <w:rFonts w:ascii="微软雅黑" w:eastAsia="微软雅黑" w:hAnsi="微软雅黑" w:cs="微软雅黑" w:hint="eastAsia"/>
          <w:kern w:val="0"/>
          <w:sz w:val="24"/>
          <w:shd w:val="clear" w:color="auto" w:fill="FFFFFF"/>
          <w:lang w:bidi="ar"/>
        </w:rPr>
        <w:t>单位预算</w:t>
      </w:r>
      <w:r>
        <w:rPr>
          <w:rFonts w:ascii="微软雅黑" w:eastAsia="微软雅黑" w:hAnsi="微软雅黑" w:cs="微软雅黑"/>
          <w:kern w:val="0"/>
          <w:sz w:val="24"/>
          <w:shd w:val="clear" w:color="auto" w:fill="FFFFFF"/>
          <w:lang w:bidi="ar"/>
        </w:rPr>
        <w:t>支出共计</w:t>
      </w:r>
      <w:r>
        <w:rPr>
          <w:rFonts w:ascii="微软雅黑" w:eastAsia="微软雅黑" w:hAnsi="微软雅黑" w:cs="微软雅黑" w:hint="eastAsia"/>
          <w:kern w:val="0"/>
          <w:sz w:val="24"/>
          <w:shd w:val="clear" w:color="auto" w:fill="FFFFFF"/>
          <w:lang w:bidi="ar"/>
        </w:rPr>
        <w:t>27212.63</w:t>
      </w:r>
      <w:r>
        <w:rPr>
          <w:rFonts w:ascii="微软雅黑" w:eastAsia="微软雅黑" w:hAnsi="微软雅黑" w:cs="微软雅黑"/>
          <w:kern w:val="0"/>
          <w:sz w:val="24"/>
          <w:shd w:val="clear" w:color="auto" w:fill="FFFFFF"/>
          <w:lang w:bidi="ar"/>
        </w:rPr>
        <w:t>万元，比上年</w:t>
      </w:r>
      <w:r>
        <w:rPr>
          <w:rFonts w:ascii="微软雅黑" w:eastAsia="微软雅黑" w:hAnsi="微软雅黑" w:cs="微软雅黑" w:hint="eastAsia"/>
          <w:kern w:val="0"/>
          <w:sz w:val="24"/>
          <w:shd w:val="clear" w:color="auto" w:fill="FFFFFF"/>
          <w:lang w:bidi="ar"/>
        </w:rPr>
        <w:t>增加8851.15</w:t>
      </w:r>
      <w:r>
        <w:rPr>
          <w:rFonts w:ascii="微软雅黑" w:eastAsia="微软雅黑" w:hAnsi="微软雅黑" w:cs="微软雅黑"/>
          <w:kern w:val="0"/>
          <w:sz w:val="24"/>
          <w:shd w:val="clear" w:color="auto" w:fill="FFFFFF"/>
          <w:lang w:bidi="ar"/>
        </w:rPr>
        <w:t>万元</w:t>
      </w:r>
      <w:r>
        <w:rPr>
          <w:rFonts w:ascii="微软雅黑" w:eastAsia="微软雅黑" w:hAnsi="微软雅黑" w:cs="微软雅黑" w:hint="eastAsia"/>
          <w:kern w:val="0"/>
          <w:sz w:val="24"/>
          <w:shd w:val="clear" w:color="auto" w:fill="FFFFFF"/>
          <w:lang w:bidi="ar"/>
        </w:rPr>
        <w:t>。</w:t>
      </w:r>
      <w:r>
        <w:rPr>
          <w:rFonts w:ascii="微软雅黑" w:eastAsia="微软雅黑" w:hAnsi="微软雅黑" w:cs="微软雅黑"/>
          <w:kern w:val="0"/>
          <w:sz w:val="24"/>
          <w:shd w:val="clear" w:color="auto" w:fill="FFFFFF"/>
          <w:lang w:bidi="ar"/>
        </w:rPr>
        <w:t>其中：基本支出</w:t>
      </w:r>
      <w:r>
        <w:rPr>
          <w:rFonts w:ascii="微软雅黑" w:eastAsia="微软雅黑" w:hAnsi="微软雅黑" w:cs="微软雅黑" w:hint="eastAsia"/>
          <w:kern w:val="0"/>
          <w:sz w:val="24"/>
          <w:shd w:val="clear" w:color="auto" w:fill="FFFFFF"/>
          <w:lang w:bidi="ar"/>
        </w:rPr>
        <w:t>18717.20</w:t>
      </w:r>
      <w:r>
        <w:rPr>
          <w:rFonts w:ascii="微软雅黑" w:eastAsia="微软雅黑" w:hAnsi="微软雅黑" w:cs="微软雅黑"/>
          <w:kern w:val="0"/>
          <w:sz w:val="24"/>
          <w:shd w:val="clear" w:color="auto" w:fill="FFFFFF"/>
          <w:lang w:bidi="ar"/>
        </w:rPr>
        <w:t>万元（其中：人员经费</w:t>
      </w:r>
      <w:r>
        <w:rPr>
          <w:rFonts w:ascii="微软雅黑" w:eastAsia="微软雅黑" w:hAnsi="微软雅黑" w:cs="微软雅黑" w:hint="eastAsia"/>
          <w:kern w:val="0"/>
          <w:sz w:val="24"/>
          <w:shd w:val="clear" w:color="auto" w:fill="FFFFFF"/>
          <w:lang w:bidi="ar"/>
        </w:rPr>
        <w:t>12538.82</w:t>
      </w:r>
      <w:r>
        <w:rPr>
          <w:rFonts w:ascii="微软雅黑" w:eastAsia="微软雅黑" w:hAnsi="微软雅黑" w:cs="微软雅黑"/>
          <w:kern w:val="0"/>
          <w:sz w:val="24"/>
          <w:shd w:val="clear" w:color="auto" w:fill="FFFFFF"/>
          <w:lang w:bidi="ar"/>
        </w:rPr>
        <w:t xml:space="preserve">万元，公用经费  </w:t>
      </w:r>
      <w:r>
        <w:rPr>
          <w:rFonts w:ascii="微软雅黑" w:eastAsia="微软雅黑" w:hAnsi="微软雅黑" w:cs="微软雅黑" w:hint="eastAsia"/>
          <w:kern w:val="0"/>
          <w:sz w:val="24"/>
          <w:shd w:val="clear" w:color="auto" w:fill="FFFFFF"/>
          <w:lang w:bidi="ar"/>
        </w:rPr>
        <w:t>6178.38</w:t>
      </w:r>
      <w:r>
        <w:rPr>
          <w:rFonts w:ascii="微软雅黑" w:eastAsia="微软雅黑" w:hAnsi="微软雅黑" w:cs="微软雅黑"/>
          <w:kern w:val="0"/>
          <w:sz w:val="24"/>
          <w:shd w:val="clear" w:color="auto" w:fill="FFFFFF"/>
          <w:lang w:bidi="ar"/>
        </w:rPr>
        <w:t>万元），比上年</w:t>
      </w:r>
      <w:r>
        <w:rPr>
          <w:rFonts w:ascii="微软雅黑" w:eastAsia="微软雅黑" w:hAnsi="微软雅黑" w:cs="微软雅黑" w:hint="eastAsia"/>
          <w:kern w:val="0"/>
          <w:sz w:val="24"/>
          <w:shd w:val="clear" w:color="auto" w:fill="FFFFFF"/>
          <w:lang w:bidi="ar"/>
        </w:rPr>
        <w:t>基本支出16152.48</w:t>
      </w:r>
      <w:r>
        <w:rPr>
          <w:rFonts w:ascii="微软雅黑" w:eastAsia="微软雅黑" w:hAnsi="微软雅黑" w:cs="微软雅黑"/>
          <w:kern w:val="0"/>
          <w:sz w:val="24"/>
          <w:shd w:val="clear" w:color="auto" w:fill="FFFFFF"/>
          <w:lang w:bidi="ar"/>
        </w:rPr>
        <w:t>万元增加</w:t>
      </w:r>
      <w:r>
        <w:rPr>
          <w:rFonts w:ascii="微软雅黑" w:eastAsia="微软雅黑" w:hAnsi="微软雅黑" w:cs="微软雅黑" w:hint="eastAsia"/>
          <w:kern w:val="0"/>
          <w:sz w:val="24"/>
          <w:shd w:val="clear" w:color="auto" w:fill="FFFFFF"/>
          <w:lang w:bidi="ar"/>
        </w:rPr>
        <w:t>2564.72</w:t>
      </w:r>
      <w:r>
        <w:rPr>
          <w:rFonts w:ascii="微软雅黑" w:eastAsia="微软雅黑" w:hAnsi="微软雅黑" w:cs="微软雅黑"/>
          <w:kern w:val="0"/>
          <w:sz w:val="24"/>
          <w:shd w:val="clear" w:color="auto" w:fill="FFFFFF"/>
          <w:lang w:bidi="ar"/>
        </w:rPr>
        <w:t>万元。基本支出增加的主要原因</w:t>
      </w:r>
      <w:r>
        <w:rPr>
          <w:rFonts w:ascii="微软雅黑" w:eastAsia="微软雅黑" w:hAnsi="微软雅黑" w:cs="微软雅黑" w:hint="eastAsia"/>
          <w:kern w:val="0"/>
          <w:sz w:val="24"/>
          <w:shd w:val="clear" w:color="auto" w:fill="FFFFFF"/>
          <w:lang w:bidi="ar"/>
        </w:rPr>
        <w:t>一</w:t>
      </w:r>
      <w:r>
        <w:rPr>
          <w:rFonts w:ascii="微软雅黑" w:eastAsia="微软雅黑" w:hAnsi="微软雅黑" w:cs="微软雅黑"/>
          <w:kern w:val="0"/>
          <w:sz w:val="24"/>
          <w:shd w:val="clear" w:color="auto" w:fill="FFFFFF"/>
          <w:lang w:bidi="ar"/>
        </w:rPr>
        <w:t>是202</w:t>
      </w:r>
      <w:r>
        <w:rPr>
          <w:rFonts w:ascii="微软雅黑" w:eastAsia="微软雅黑" w:hAnsi="微软雅黑" w:cs="微软雅黑" w:hint="eastAsia"/>
          <w:kern w:val="0"/>
          <w:sz w:val="24"/>
          <w:shd w:val="clear" w:color="auto" w:fill="FFFFFF"/>
          <w:lang w:bidi="ar"/>
        </w:rPr>
        <w:t>1</w:t>
      </w:r>
      <w:r>
        <w:rPr>
          <w:rFonts w:ascii="微软雅黑" w:eastAsia="微软雅黑" w:hAnsi="微软雅黑" w:cs="微软雅黑"/>
          <w:kern w:val="0"/>
          <w:sz w:val="24"/>
          <w:shd w:val="clear" w:color="auto" w:fill="FFFFFF"/>
          <w:lang w:bidi="ar"/>
        </w:rPr>
        <w:t>年</w:t>
      </w:r>
      <w:r>
        <w:rPr>
          <w:rFonts w:ascii="微软雅黑" w:eastAsia="微软雅黑" w:hAnsi="微软雅黑" w:cs="微软雅黑" w:hint="eastAsia"/>
          <w:kern w:val="0"/>
          <w:sz w:val="24"/>
          <w:shd w:val="clear" w:color="auto" w:fill="FFFFFF"/>
          <w:lang w:bidi="ar"/>
        </w:rPr>
        <w:t>单位</w:t>
      </w:r>
      <w:r>
        <w:rPr>
          <w:rFonts w:ascii="微软雅黑" w:eastAsia="微软雅黑" w:hAnsi="微软雅黑" w:cs="微软雅黑"/>
          <w:kern w:val="0"/>
          <w:sz w:val="24"/>
          <w:shd w:val="clear" w:color="auto" w:fill="FFFFFF"/>
          <w:lang w:bidi="ar"/>
        </w:rPr>
        <w:t>自治区直属高校生均拨款定额较上年增加了</w:t>
      </w:r>
      <w:r>
        <w:rPr>
          <w:rFonts w:ascii="微软雅黑" w:eastAsia="微软雅黑" w:hAnsi="微软雅黑" w:cs="微软雅黑" w:hint="eastAsia"/>
          <w:kern w:val="0"/>
          <w:sz w:val="24"/>
          <w:shd w:val="clear" w:color="auto" w:fill="FFFFFF"/>
          <w:lang w:bidi="ar"/>
        </w:rPr>
        <w:t>2</w:t>
      </w:r>
      <w:r>
        <w:rPr>
          <w:rFonts w:ascii="微软雅黑" w:eastAsia="微软雅黑" w:hAnsi="微软雅黑" w:cs="微软雅黑"/>
          <w:kern w:val="0"/>
          <w:sz w:val="24"/>
          <w:shd w:val="clear" w:color="auto" w:fill="FFFFFF"/>
          <w:lang w:bidi="ar"/>
        </w:rPr>
        <w:t>00元，调整到11</w:t>
      </w:r>
      <w:r>
        <w:rPr>
          <w:rFonts w:ascii="微软雅黑" w:eastAsia="微软雅黑" w:hAnsi="微软雅黑" w:cs="微软雅黑" w:hint="eastAsia"/>
          <w:kern w:val="0"/>
          <w:sz w:val="24"/>
          <w:shd w:val="clear" w:color="auto" w:fill="FFFFFF"/>
          <w:lang w:bidi="ar"/>
        </w:rPr>
        <w:t>3</w:t>
      </w:r>
      <w:r>
        <w:rPr>
          <w:rFonts w:ascii="微软雅黑" w:eastAsia="微软雅黑" w:hAnsi="微软雅黑" w:cs="微软雅黑"/>
          <w:kern w:val="0"/>
          <w:sz w:val="24"/>
          <w:shd w:val="clear" w:color="auto" w:fill="FFFFFF"/>
          <w:lang w:bidi="ar"/>
        </w:rPr>
        <w:t>00元/生/年</w:t>
      </w:r>
      <w:r>
        <w:rPr>
          <w:rFonts w:ascii="微软雅黑" w:eastAsia="微软雅黑" w:hAnsi="微软雅黑" w:cs="微软雅黑" w:hint="eastAsia"/>
          <w:kern w:val="0"/>
          <w:sz w:val="24"/>
          <w:shd w:val="clear" w:color="auto" w:fill="FFFFFF"/>
          <w:lang w:bidi="ar"/>
        </w:rPr>
        <w:t>；二是2021年单位承接的28项</w:t>
      </w:r>
      <w:proofErr w:type="gramStart"/>
      <w:r>
        <w:rPr>
          <w:rFonts w:ascii="微软雅黑" w:eastAsia="微软雅黑" w:hAnsi="微软雅黑" w:cs="微软雅黑" w:hint="eastAsia"/>
          <w:kern w:val="0"/>
          <w:sz w:val="24"/>
          <w:shd w:val="clear" w:color="auto" w:fill="FFFFFF"/>
          <w:lang w:bidi="ar"/>
        </w:rPr>
        <w:t>提质培优</w:t>
      </w:r>
      <w:proofErr w:type="gramEnd"/>
      <w:r>
        <w:rPr>
          <w:rFonts w:ascii="微软雅黑" w:eastAsia="微软雅黑" w:hAnsi="微软雅黑" w:cs="微软雅黑" w:hint="eastAsia"/>
          <w:kern w:val="0"/>
          <w:sz w:val="24"/>
          <w:shd w:val="clear" w:color="auto" w:fill="FFFFFF"/>
          <w:lang w:bidi="ar"/>
        </w:rPr>
        <w:t>的工作任务支出，全部作为基本支出。</w:t>
      </w:r>
      <w:r>
        <w:rPr>
          <w:rFonts w:ascii="微软雅黑" w:eastAsia="微软雅黑" w:hAnsi="微软雅黑" w:cs="微软雅黑"/>
          <w:kern w:val="0"/>
          <w:sz w:val="24"/>
          <w:shd w:val="clear" w:color="auto" w:fill="FFFFFF"/>
          <w:lang w:bidi="ar"/>
        </w:rPr>
        <w:t>项目支出</w:t>
      </w:r>
      <w:r>
        <w:rPr>
          <w:rFonts w:ascii="微软雅黑" w:eastAsia="微软雅黑" w:hAnsi="微软雅黑" w:cs="微软雅黑" w:hint="eastAsia"/>
          <w:kern w:val="0"/>
          <w:sz w:val="24"/>
          <w:shd w:val="clear" w:color="auto" w:fill="FFFFFF"/>
          <w:lang w:bidi="ar"/>
        </w:rPr>
        <w:t>8495.43</w:t>
      </w:r>
      <w:r>
        <w:rPr>
          <w:rFonts w:ascii="微软雅黑" w:eastAsia="微软雅黑" w:hAnsi="微软雅黑" w:cs="微软雅黑"/>
          <w:kern w:val="0"/>
          <w:sz w:val="24"/>
          <w:shd w:val="clear" w:color="auto" w:fill="FFFFFF"/>
          <w:lang w:bidi="ar"/>
        </w:rPr>
        <w:t>万元，比上年 </w:t>
      </w:r>
      <w:r>
        <w:rPr>
          <w:rFonts w:ascii="微软雅黑" w:eastAsia="微软雅黑" w:hAnsi="微软雅黑" w:cs="微软雅黑" w:hint="eastAsia"/>
          <w:kern w:val="0"/>
          <w:sz w:val="24"/>
          <w:shd w:val="clear" w:color="auto" w:fill="FFFFFF"/>
          <w:lang w:bidi="ar"/>
        </w:rPr>
        <w:t>2209</w:t>
      </w:r>
      <w:r>
        <w:rPr>
          <w:rFonts w:ascii="微软雅黑" w:eastAsia="微软雅黑" w:hAnsi="微软雅黑" w:cs="微软雅黑"/>
          <w:kern w:val="0"/>
          <w:sz w:val="24"/>
          <w:shd w:val="clear" w:color="auto" w:fill="FFFFFF"/>
          <w:lang w:bidi="ar"/>
        </w:rPr>
        <w:t>万元</w:t>
      </w:r>
      <w:r>
        <w:rPr>
          <w:rFonts w:ascii="微软雅黑" w:eastAsia="微软雅黑" w:hAnsi="微软雅黑" w:cs="微软雅黑" w:hint="eastAsia"/>
          <w:kern w:val="0"/>
          <w:sz w:val="24"/>
          <w:shd w:val="clear" w:color="auto" w:fill="FFFFFF"/>
          <w:lang w:bidi="ar"/>
        </w:rPr>
        <w:t>增加6286.43</w:t>
      </w:r>
      <w:r>
        <w:rPr>
          <w:rFonts w:ascii="微软雅黑" w:eastAsia="微软雅黑" w:hAnsi="微软雅黑" w:cs="微软雅黑"/>
          <w:kern w:val="0"/>
          <w:sz w:val="24"/>
          <w:shd w:val="clear" w:color="auto" w:fill="FFFFFF"/>
          <w:lang w:bidi="ar"/>
        </w:rPr>
        <w:t>万元，主要原因是202</w:t>
      </w:r>
      <w:r>
        <w:rPr>
          <w:rFonts w:ascii="微软雅黑" w:eastAsia="微软雅黑" w:hAnsi="微软雅黑" w:cs="微软雅黑" w:hint="eastAsia"/>
          <w:kern w:val="0"/>
          <w:sz w:val="24"/>
          <w:shd w:val="clear" w:color="auto" w:fill="FFFFFF"/>
          <w:lang w:bidi="ar"/>
        </w:rPr>
        <w:t>1</w:t>
      </w:r>
      <w:r>
        <w:rPr>
          <w:rFonts w:ascii="微软雅黑" w:eastAsia="微软雅黑" w:hAnsi="微软雅黑" w:cs="微软雅黑"/>
          <w:kern w:val="0"/>
          <w:sz w:val="24"/>
          <w:shd w:val="clear" w:color="auto" w:fill="FFFFFF"/>
          <w:lang w:bidi="ar"/>
        </w:rPr>
        <w:t>年</w:t>
      </w:r>
      <w:r>
        <w:rPr>
          <w:rFonts w:ascii="微软雅黑" w:eastAsia="微软雅黑" w:hAnsi="微软雅黑" w:cs="微软雅黑" w:hint="eastAsia"/>
          <w:kern w:val="0"/>
          <w:sz w:val="24"/>
          <w:shd w:val="clear" w:color="auto" w:fill="FFFFFF"/>
          <w:lang w:bidi="ar"/>
        </w:rPr>
        <w:t>年初下达的财政专项资金较2020年增加1353万元；使用单位自有资金偿还银行贷款本金2200万元；使用单位自有资金实施单位项目库入库项目2579万元；使用上年结转的财政专项资金完成2020未完成的项目支出154.43万元。</w:t>
      </w:r>
    </w:p>
    <w:p w:rsidR="00F868E6" w:rsidRDefault="00F14B76">
      <w:pPr>
        <w:widowControl/>
        <w:spacing w:line="640" w:lineRule="atLeast"/>
        <w:ind w:firstLine="640"/>
        <w:jc w:val="left"/>
        <w:rPr>
          <w:rFonts w:ascii="微软雅黑" w:eastAsia="微软雅黑" w:hAnsi="微软雅黑" w:cs="微软雅黑"/>
          <w:sz w:val="24"/>
        </w:rPr>
      </w:pPr>
      <w:r>
        <w:rPr>
          <w:rFonts w:ascii="微软雅黑" w:eastAsia="微软雅黑" w:hAnsi="微软雅黑" w:cs="微软雅黑"/>
          <w:kern w:val="0"/>
          <w:sz w:val="24"/>
          <w:shd w:val="clear" w:color="auto" w:fill="FFFFFF"/>
          <w:lang w:bidi="ar"/>
        </w:rPr>
        <w:t>（一）预算收入情况说明</w:t>
      </w:r>
    </w:p>
    <w:p w:rsidR="00F868E6" w:rsidRDefault="00F14B76">
      <w:pPr>
        <w:widowControl/>
        <w:spacing w:line="640" w:lineRule="atLeast"/>
        <w:ind w:firstLine="627"/>
        <w:jc w:val="left"/>
        <w:rPr>
          <w:rFonts w:ascii="微软雅黑" w:eastAsia="微软雅黑" w:hAnsi="微软雅黑" w:cs="微软雅黑"/>
          <w:sz w:val="24"/>
        </w:rPr>
      </w:pPr>
      <w:r>
        <w:rPr>
          <w:rFonts w:ascii="微软雅黑" w:eastAsia="微软雅黑" w:hAnsi="微软雅黑" w:cs="微软雅黑"/>
          <w:kern w:val="0"/>
          <w:sz w:val="24"/>
          <w:shd w:val="clear" w:color="auto" w:fill="FFFFFF"/>
          <w:lang w:bidi="ar"/>
        </w:rPr>
        <w:t>202</w:t>
      </w:r>
      <w:r>
        <w:rPr>
          <w:rFonts w:ascii="微软雅黑" w:eastAsia="微软雅黑" w:hAnsi="微软雅黑" w:cs="微软雅黑" w:hint="eastAsia"/>
          <w:kern w:val="0"/>
          <w:sz w:val="24"/>
          <w:shd w:val="clear" w:color="auto" w:fill="FFFFFF"/>
          <w:lang w:bidi="ar"/>
        </w:rPr>
        <w:t>1</w:t>
      </w:r>
      <w:r>
        <w:rPr>
          <w:rFonts w:ascii="微软雅黑" w:eastAsia="微软雅黑" w:hAnsi="微软雅黑" w:cs="微软雅黑"/>
          <w:kern w:val="0"/>
          <w:sz w:val="24"/>
          <w:shd w:val="clear" w:color="auto" w:fill="FFFFFF"/>
          <w:lang w:bidi="ar"/>
        </w:rPr>
        <w:t>年</w:t>
      </w:r>
      <w:r>
        <w:rPr>
          <w:rFonts w:ascii="微软雅黑" w:eastAsia="微软雅黑" w:hAnsi="微软雅黑" w:cs="微软雅黑" w:hint="eastAsia"/>
          <w:kern w:val="0"/>
          <w:sz w:val="24"/>
          <w:shd w:val="clear" w:color="auto" w:fill="FFFFFF"/>
          <w:lang w:bidi="ar"/>
        </w:rPr>
        <w:t>单位</w:t>
      </w:r>
      <w:r>
        <w:rPr>
          <w:rFonts w:ascii="微软雅黑" w:eastAsia="微软雅黑" w:hAnsi="微软雅黑" w:cs="微软雅黑"/>
          <w:kern w:val="0"/>
          <w:sz w:val="24"/>
          <w:shd w:val="clear" w:color="auto" w:fill="FFFFFF"/>
          <w:lang w:bidi="ar"/>
        </w:rPr>
        <w:t>预算收入</w:t>
      </w:r>
      <w:r>
        <w:rPr>
          <w:rFonts w:ascii="微软雅黑" w:eastAsia="微软雅黑" w:hAnsi="微软雅黑" w:cs="微软雅黑" w:hint="eastAsia"/>
          <w:kern w:val="0"/>
          <w:sz w:val="24"/>
          <w:shd w:val="clear" w:color="auto" w:fill="FFFFFF"/>
          <w:lang w:bidi="ar"/>
        </w:rPr>
        <w:t>21858.20</w:t>
      </w:r>
      <w:r>
        <w:rPr>
          <w:rFonts w:ascii="微软雅黑" w:eastAsia="微软雅黑" w:hAnsi="微软雅黑" w:cs="微软雅黑"/>
          <w:kern w:val="0"/>
          <w:sz w:val="24"/>
          <w:shd w:val="clear" w:color="auto" w:fill="FFFFFF"/>
          <w:lang w:bidi="ar"/>
        </w:rPr>
        <w:t>万元，比上年</w:t>
      </w:r>
      <w:r>
        <w:rPr>
          <w:rFonts w:ascii="微软雅黑" w:eastAsia="微软雅黑" w:hAnsi="微软雅黑" w:cs="微软雅黑" w:hint="eastAsia"/>
          <w:kern w:val="0"/>
          <w:sz w:val="24"/>
          <w:shd w:val="clear" w:color="auto" w:fill="FFFFFF"/>
          <w:lang w:bidi="ar"/>
        </w:rPr>
        <w:t>18361.48</w:t>
      </w:r>
      <w:r>
        <w:rPr>
          <w:rFonts w:ascii="微软雅黑" w:eastAsia="微软雅黑" w:hAnsi="微软雅黑" w:cs="微软雅黑"/>
          <w:kern w:val="0"/>
          <w:sz w:val="24"/>
          <w:shd w:val="clear" w:color="auto" w:fill="FFFFFF"/>
          <w:lang w:bidi="ar"/>
        </w:rPr>
        <w:t>万元</w:t>
      </w:r>
      <w:r>
        <w:rPr>
          <w:rFonts w:ascii="微软雅黑" w:eastAsia="微软雅黑" w:hAnsi="微软雅黑" w:cs="微软雅黑" w:hint="eastAsia"/>
          <w:kern w:val="0"/>
          <w:sz w:val="24"/>
          <w:shd w:val="clear" w:color="auto" w:fill="FFFFFF"/>
          <w:lang w:bidi="ar"/>
        </w:rPr>
        <w:t>增加3496.72</w:t>
      </w:r>
      <w:r>
        <w:rPr>
          <w:rFonts w:ascii="微软雅黑" w:eastAsia="微软雅黑" w:hAnsi="微软雅黑" w:cs="微软雅黑"/>
          <w:kern w:val="0"/>
          <w:sz w:val="24"/>
          <w:shd w:val="clear" w:color="auto" w:fill="FFFFFF"/>
          <w:lang w:bidi="ar"/>
        </w:rPr>
        <w:t>万元</w:t>
      </w:r>
      <w:r>
        <w:rPr>
          <w:rFonts w:ascii="微软雅黑" w:eastAsia="微软雅黑" w:hAnsi="微软雅黑" w:cs="微软雅黑" w:hint="eastAsia"/>
          <w:kern w:val="0"/>
          <w:sz w:val="24"/>
          <w:shd w:val="clear" w:color="auto" w:fill="FFFFFF"/>
          <w:lang w:bidi="ar"/>
        </w:rPr>
        <w:t>。</w:t>
      </w:r>
      <w:r>
        <w:rPr>
          <w:rFonts w:ascii="微软雅黑" w:eastAsia="微软雅黑" w:hAnsi="微软雅黑" w:cs="微软雅黑"/>
          <w:kern w:val="0"/>
          <w:sz w:val="24"/>
          <w:shd w:val="clear" w:color="auto" w:fill="FFFFFF"/>
          <w:lang w:bidi="ar"/>
        </w:rPr>
        <w:t>其中：</w:t>
      </w:r>
    </w:p>
    <w:p w:rsidR="00F868E6" w:rsidRDefault="00F14B76">
      <w:pPr>
        <w:widowControl/>
        <w:spacing w:line="640" w:lineRule="atLeast"/>
        <w:ind w:firstLine="640"/>
        <w:jc w:val="left"/>
        <w:rPr>
          <w:rFonts w:ascii="微软雅黑" w:eastAsia="微软雅黑" w:hAnsi="微软雅黑" w:cs="微软雅黑"/>
          <w:sz w:val="24"/>
        </w:rPr>
      </w:pPr>
      <w:r>
        <w:rPr>
          <w:rFonts w:ascii="微软雅黑" w:eastAsia="微软雅黑" w:hAnsi="微软雅黑" w:cs="微软雅黑"/>
          <w:kern w:val="0"/>
          <w:sz w:val="24"/>
          <w:shd w:val="clear" w:color="auto" w:fill="FFFFFF"/>
          <w:lang w:bidi="ar"/>
        </w:rPr>
        <w:t>财政拨款 </w:t>
      </w:r>
      <w:r>
        <w:rPr>
          <w:rFonts w:ascii="微软雅黑" w:eastAsia="微软雅黑" w:hAnsi="微软雅黑" w:cs="微软雅黑" w:hint="eastAsia"/>
          <w:kern w:val="0"/>
          <w:sz w:val="24"/>
          <w:shd w:val="clear" w:color="auto" w:fill="FFFFFF"/>
          <w:lang w:bidi="ar"/>
        </w:rPr>
        <w:t>15637.20</w:t>
      </w:r>
      <w:r>
        <w:rPr>
          <w:rFonts w:ascii="微软雅黑" w:eastAsia="微软雅黑" w:hAnsi="微软雅黑" w:cs="微软雅黑"/>
          <w:kern w:val="0"/>
          <w:sz w:val="24"/>
          <w:shd w:val="clear" w:color="auto" w:fill="FFFFFF"/>
          <w:lang w:bidi="ar"/>
        </w:rPr>
        <w:t>万元，占本年总收入7</w:t>
      </w:r>
      <w:r>
        <w:rPr>
          <w:rFonts w:ascii="微软雅黑" w:eastAsia="微软雅黑" w:hAnsi="微软雅黑" w:cs="微软雅黑" w:hint="eastAsia"/>
          <w:kern w:val="0"/>
          <w:sz w:val="24"/>
          <w:shd w:val="clear" w:color="auto" w:fill="FFFFFF"/>
          <w:lang w:bidi="ar"/>
        </w:rPr>
        <w:t>1.54</w:t>
      </w:r>
      <w:r>
        <w:rPr>
          <w:rFonts w:ascii="微软雅黑" w:eastAsia="微软雅黑" w:hAnsi="微软雅黑" w:cs="微软雅黑"/>
          <w:kern w:val="0"/>
          <w:sz w:val="24"/>
          <w:shd w:val="clear" w:color="auto" w:fill="FFFFFF"/>
          <w:lang w:bidi="ar"/>
        </w:rPr>
        <w:t>%，比上年</w:t>
      </w:r>
      <w:r>
        <w:rPr>
          <w:rFonts w:ascii="微软雅黑" w:eastAsia="微软雅黑" w:hAnsi="微软雅黑" w:cs="微软雅黑" w:hint="eastAsia"/>
          <w:kern w:val="0"/>
          <w:sz w:val="24"/>
          <w:shd w:val="clear" w:color="auto" w:fill="FFFFFF"/>
          <w:lang w:bidi="ar"/>
        </w:rPr>
        <w:t>14219.18</w:t>
      </w:r>
      <w:r>
        <w:rPr>
          <w:rFonts w:ascii="微软雅黑" w:eastAsia="微软雅黑" w:hAnsi="微软雅黑" w:cs="微软雅黑"/>
          <w:kern w:val="0"/>
          <w:sz w:val="24"/>
          <w:shd w:val="clear" w:color="auto" w:fill="FFFFFF"/>
          <w:lang w:bidi="ar"/>
        </w:rPr>
        <w:t>万元增加了</w:t>
      </w:r>
      <w:r>
        <w:rPr>
          <w:rFonts w:ascii="微软雅黑" w:eastAsia="微软雅黑" w:hAnsi="微软雅黑" w:cs="微软雅黑" w:hint="eastAsia"/>
          <w:kern w:val="0"/>
          <w:sz w:val="24"/>
          <w:shd w:val="clear" w:color="auto" w:fill="FFFFFF"/>
          <w:lang w:bidi="ar"/>
        </w:rPr>
        <w:t>1418.02</w:t>
      </w:r>
      <w:r>
        <w:rPr>
          <w:rFonts w:ascii="微软雅黑" w:eastAsia="微软雅黑" w:hAnsi="微软雅黑" w:cs="微软雅黑"/>
          <w:kern w:val="0"/>
          <w:sz w:val="24"/>
          <w:shd w:val="clear" w:color="auto" w:fill="FFFFFF"/>
          <w:lang w:bidi="ar"/>
        </w:rPr>
        <w:t>万元，增幅</w:t>
      </w:r>
      <w:r>
        <w:rPr>
          <w:rFonts w:ascii="微软雅黑" w:eastAsia="微软雅黑" w:hAnsi="微软雅黑" w:cs="微软雅黑" w:hint="eastAsia"/>
          <w:kern w:val="0"/>
          <w:sz w:val="24"/>
          <w:shd w:val="clear" w:color="auto" w:fill="FFFFFF"/>
          <w:lang w:bidi="ar"/>
        </w:rPr>
        <w:t>9.97%;</w:t>
      </w:r>
    </w:p>
    <w:p w:rsidR="00F868E6" w:rsidRDefault="00F14B76">
      <w:pPr>
        <w:widowControl/>
        <w:spacing w:line="640" w:lineRule="atLeast"/>
        <w:ind w:firstLine="640"/>
        <w:jc w:val="left"/>
        <w:rPr>
          <w:rFonts w:ascii="微软雅黑" w:eastAsia="微软雅黑" w:hAnsi="微软雅黑" w:cs="微软雅黑"/>
          <w:sz w:val="24"/>
        </w:rPr>
      </w:pPr>
      <w:r>
        <w:rPr>
          <w:rFonts w:ascii="微软雅黑" w:eastAsia="微软雅黑" w:hAnsi="微软雅黑" w:cs="微软雅黑" w:hint="eastAsia"/>
          <w:kern w:val="0"/>
          <w:sz w:val="24"/>
          <w:shd w:val="clear" w:color="auto" w:fill="FFFFFF"/>
          <w:lang w:bidi="ar"/>
        </w:rPr>
        <w:t>财政专户管理资金收入6181</w:t>
      </w:r>
      <w:r>
        <w:rPr>
          <w:rFonts w:ascii="微软雅黑" w:eastAsia="微软雅黑" w:hAnsi="微软雅黑" w:cs="微软雅黑"/>
          <w:kern w:val="0"/>
          <w:sz w:val="24"/>
          <w:shd w:val="clear" w:color="auto" w:fill="FFFFFF"/>
          <w:lang w:bidi="ar"/>
        </w:rPr>
        <w:t>万元，占本年总收入</w:t>
      </w:r>
      <w:r>
        <w:rPr>
          <w:rFonts w:ascii="微软雅黑" w:eastAsia="微软雅黑" w:hAnsi="微软雅黑" w:cs="微软雅黑" w:hint="eastAsia"/>
          <w:kern w:val="0"/>
          <w:sz w:val="24"/>
          <w:shd w:val="clear" w:color="auto" w:fill="FFFFFF"/>
          <w:lang w:bidi="ar"/>
        </w:rPr>
        <w:t>28.28</w:t>
      </w:r>
      <w:r>
        <w:rPr>
          <w:rFonts w:ascii="微软雅黑" w:eastAsia="微软雅黑" w:hAnsi="微软雅黑" w:cs="微软雅黑"/>
          <w:kern w:val="0"/>
          <w:sz w:val="24"/>
          <w:shd w:val="clear" w:color="auto" w:fill="FFFFFF"/>
          <w:lang w:bidi="ar"/>
        </w:rPr>
        <w:t>%，比上年</w:t>
      </w:r>
      <w:r>
        <w:rPr>
          <w:rFonts w:ascii="微软雅黑" w:eastAsia="微软雅黑" w:hAnsi="微软雅黑" w:cs="微软雅黑" w:hint="eastAsia"/>
          <w:kern w:val="0"/>
          <w:sz w:val="24"/>
          <w:shd w:val="clear" w:color="auto" w:fill="FFFFFF"/>
          <w:lang w:bidi="ar"/>
        </w:rPr>
        <w:t>4142.30</w:t>
      </w:r>
      <w:r>
        <w:rPr>
          <w:rFonts w:ascii="微软雅黑" w:eastAsia="微软雅黑" w:hAnsi="微软雅黑" w:cs="微软雅黑"/>
          <w:kern w:val="0"/>
          <w:sz w:val="24"/>
          <w:shd w:val="clear" w:color="auto" w:fill="FFFFFF"/>
          <w:lang w:bidi="ar"/>
        </w:rPr>
        <w:t>万元</w:t>
      </w:r>
      <w:r>
        <w:rPr>
          <w:rFonts w:ascii="微软雅黑" w:eastAsia="微软雅黑" w:hAnsi="微软雅黑" w:cs="微软雅黑" w:hint="eastAsia"/>
          <w:kern w:val="0"/>
          <w:sz w:val="24"/>
          <w:shd w:val="clear" w:color="auto" w:fill="FFFFFF"/>
          <w:lang w:bidi="ar"/>
        </w:rPr>
        <w:t>，增加2038.70</w:t>
      </w:r>
      <w:r>
        <w:rPr>
          <w:rFonts w:ascii="微软雅黑" w:eastAsia="微软雅黑" w:hAnsi="微软雅黑" w:cs="微软雅黑"/>
          <w:kern w:val="0"/>
          <w:sz w:val="24"/>
          <w:shd w:val="clear" w:color="auto" w:fill="FFFFFF"/>
          <w:lang w:bidi="ar"/>
        </w:rPr>
        <w:t>万元，</w:t>
      </w:r>
      <w:r>
        <w:rPr>
          <w:rFonts w:ascii="微软雅黑" w:eastAsia="微软雅黑" w:hAnsi="微软雅黑" w:cs="微软雅黑" w:hint="eastAsia"/>
          <w:kern w:val="0"/>
          <w:sz w:val="24"/>
          <w:shd w:val="clear" w:color="auto" w:fill="FFFFFF"/>
          <w:lang w:bidi="ar"/>
        </w:rPr>
        <w:t>增</w:t>
      </w:r>
      <w:r>
        <w:rPr>
          <w:rFonts w:ascii="微软雅黑" w:eastAsia="微软雅黑" w:hAnsi="微软雅黑" w:cs="微软雅黑"/>
          <w:kern w:val="0"/>
          <w:sz w:val="24"/>
          <w:shd w:val="clear" w:color="auto" w:fill="FFFFFF"/>
          <w:lang w:bidi="ar"/>
        </w:rPr>
        <w:t>幅</w:t>
      </w:r>
      <w:r>
        <w:rPr>
          <w:rFonts w:ascii="微软雅黑" w:eastAsia="微软雅黑" w:hAnsi="微软雅黑" w:cs="微软雅黑" w:hint="eastAsia"/>
          <w:kern w:val="0"/>
          <w:sz w:val="24"/>
          <w:shd w:val="clear" w:color="auto" w:fill="FFFFFF"/>
          <w:lang w:bidi="ar"/>
        </w:rPr>
        <w:t>49.22</w:t>
      </w:r>
      <w:r>
        <w:rPr>
          <w:rFonts w:ascii="微软雅黑" w:eastAsia="微软雅黑" w:hAnsi="微软雅黑" w:cs="微软雅黑"/>
          <w:kern w:val="0"/>
          <w:sz w:val="24"/>
          <w:shd w:val="clear" w:color="auto" w:fill="FFFFFF"/>
          <w:lang w:bidi="ar"/>
        </w:rPr>
        <w:t>%；</w:t>
      </w:r>
    </w:p>
    <w:p w:rsidR="00F868E6" w:rsidRDefault="00F14B76">
      <w:pPr>
        <w:widowControl/>
        <w:spacing w:line="640" w:lineRule="atLeast"/>
        <w:ind w:firstLine="640"/>
        <w:jc w:val="left"/>
        <w:rPr>
          <w:rFonts w:ascii="微软雅黑" w:eastAsia="微软雅黑" w:hAnsi="微软雅黑" w:cs="微软雅黑"/>
          <w:kern w:val="0"/>
          <w:sz w:val="24"/>
          <w:shd w:val="clear" w:color="auto" w:fill="FFFFFF"/>
          <w:lang w:bidi="ar"/>
        </w:rPr>
      </w:pPr>
      <w:r>
        <w:rPr>
          <w:rFonts w:ascii="微软雅黑" w:eastAsia="微软雅黑" w:hAnsi="微软雅黑" w:cs="微软雅黑"/>
          <w:kern w:val="0"/>
          <w:sz w:val="24"/>
          <w:shd w:val="clear" w:color="auto" w:fill="FFFFFF"/>
          <w:lang w:bidi="ar"/>
        </w:rPr>
        <w:t>其他收入</w:t>
      </w:r>
      <w:r>
        <w:rPr>
          <w:rFonts w:ascii="微软雅黑" w:eastAsia="微软雅黑" w:hAnsi="微软雅黑" w:cs="微软雅黑" w:hint="eastAsia"/>
          <w:kern w:val="0"/>
          <w:sz w:val="24"/>
          <w:shd w:val="clear" w:color="auto" w:fill="FFFFFF"/>
          <w:lang w:bidi="ar"/>
        </w:rPr>
        <w:t>40</w:t>
      </w:r>
      <w:r>
        <w:rPr>
          <w:rFonts w:ascii="微软雅黑" w:eastAsia="微软雅黑" w:hAnsi="微软雅黑" w:cs="微软雅黑"/>
          <w:kern w:val="0"/>
          <w:sz w:val="24"/>
          <w:shd w:val="clear" w:color="auto" w:fill="FFFFFF"/>
          <w:lang w:bidi="ar"/>
        </w:rPr>
        <w:t>万元；</w:t>
      </w:r>
    </w:p>
    <w:p w:rsidR="00F868E6" w:rsidRDefault="00F14B76">
      <w:pPr>
        <w:widowControl/>
        <w:spacing w:line="640" w:lineRule="atLeast"/>
        <w:ind w:firstLine="640"/>
        <w:jc w:val="left"/>
        <w:rPr>
          <w:rFonts w:ascii="微软雅黑" w:eastAsia="微软雅黑" w:hAnsi="微软雅黑" w:cs="微软雅黑"/>
          <w:kern w:val="0"/>
          <w:sz w:val="24"/>
          <w:shd w:val="clear" w:color="auto" w:fill="FFFFFF"/>
          <w:lang w:bidi="ar"/>
        </w:rPr>
      </w:pPr>
      <w:r>
        <w:rPr>
          <w:rFonts w:ascii="微软雅黑" w:eastAsia="微软雅黑" w:hAnsi="微软雅黑" w:cs="微软雅黑" w:hint="eastAsia"/>
          <w:kern w:val="0"/>
          <w:sz w:val="24"/>
          <w:shd w:val="clear" w:color="auto" w:fill="FFFFFF"/>
          <w:lang w:bidi="ar"/>
        </w:rPr>
        <w:t>上年结转单位自有资金5200万元；</w:t>
      </w:r>
    </w:p>
    <w:p w:rsidR="00F868E6" w:rsidRDefault="00F14B76">
      <w:pPr>
        <w:widowControl/>
        <w:spacing w:line="640" w:lineRule="atLeast"/>
        <w:ind w:firstLine="640"/>
        <w:jc w:val="left"/>
        <w:rPr>
          <w:rFonts w:ascii="微软雅黑" w:eastAsia="微软雅黑" w:hAnsi="微软雅黑" w:cs="微软雅黑"/>
          <w:kern w:val="0"/>
          <w:sz w:val="24"/>
          <w:shd w:val="clear" w:color="auto" w:fill="FFFFFF"/>
          <w:lang w:bidi="ar"/>
        </w:rPr>
      </w:pPr>
      <w:r>
        <w:rPr>
          <w:rFonts w:ascii="微软雅黑" w:eastAsia="微软雅黑" w:hAnsi="微软雅黑" w:cs="微软雅黑" w:hint="eastAsia"/>
          <w:kern w:val="0"/>
          <w:sz w:val="24"/>
          <w:shd w:val="clear" w:color="auto" w:fill="FFFFFF"/>
          <w:lang w:bidi="ar"/>
        </w:rPr>
        <w:t>上年结转财政专项资金154.43万元。</w:t>
      </w:r>
    </w:p>
    <w:p w:rsidR="00F868E6" w:rsidRDefault="00F14B76">
      <w:pPr>
        <w:widowControl/>
        <w:spacing w:line="640" w:lineRule="atLeast"/>
        <w:ind w:firstLine="640"/>
        <w:jc w:val="left"/>
        <w:rPr>
          <w:rFonts w:ascii="微软雅黑" w:eastAsia="微软雅黑" w:hAnsi="微软雅黑" w:cs="微软雅黑"/>
          <w:sz w:val="24"/>
        </w:rPr>
      </w:pPr>
      <w:r>
        <w:rPr>
          <w:rFonts w:ascii="微软雅黑" w:eastAsia="微软雅黑" w:hAnsi="微软雅黑" w:cs="微软雅黑"/>
          <w:kern w:val="0"/>
          <w:sz w:val="24"/>
          <w:shd w:val="clear" w:color="auto" w:fill="FFFFFF"/>
          <w:lang w:bidi="ar"/>
        </w:rPr>
        <w:t>（二）预算支出情况说明</w:t>
      </w:r>
    </w:p>
    <w:p w:rsidR="00F868E6" w:rsidRDefault="00F14B76">
      <w:pPr>
        <w:widowControl/>
        <w:spacing w:line="640" w:lineRule="atLeast"/>
        <w:ind w:firstLine="627"/>
        <w:jc w:val="left"/>
        <w:rPr>
          <w:rFonts w:ascii="微软雅黑" w:eastAsia="微软雅黑" w:hAnsi="微软雅黑" w:cs="微软雅黑"/>
          <w:sz w:val="24"/>
        </w:rPr>
      </w:pPr>
      <w:r>
        <w:rPr>
          <w:rFonts w:ascii="微软雅黑" w:eastAsia="微软雅黑" w:hAnsi="微软雅黑" w:cs="微软雅黑"/>
          <w:kern w:val="0"/>
          <w:sz w:val="24"/>
          <w:shd w:val="clear" w:color="auto" w:fill="FFFFFF"/>
          <w:lang w:bidi="ar"/>
        </w:rPr>
        <w:lastRenderedPageBreak/>
        <w:t>202</w:t>
      </w:r>
      <w:r>
        <w:rPr>
          <w:rFonts w:ascii="微软雅黑" w:eastAsia="微软雅黑" w:hAnsi="微软雅黑" w:cs="微软雅黑" w:hint="eastAsia"/>
          <w:kern w:val="0"/>
          <w:sz w:val="24"/>
          <w:shd w:val="clear" w:color="auto" w:fill="FFFFFF"/>
          <w:lang w:bidi="ar"/>
        </w:rPr>
        <w:t>1</w:t>
      </w:r>
      <w:r>
        <w:rPr>
          <w:rFonts w:ascii="微软雅黑" w:eastAsia="微软雅黑" w:hAnsi="微软雅黑" w:cs="微软雅黑"/>
          <w:kern w:val="0"/>
          <w:sz w:val="24"/>
          <w:shd w:val="clear" w:color="auto" w:fill="FFFFFF"/>
          <w:lang w:bidi="ar"/>
        </w:rPr>
        <w:t>年，</w:t>
      </w:r>
      <w:r>
        <w:rPr>
          <w:rFonts w:ascii="微软雅黑" w:eastAsia="微软雅黑" w:hAnsi="微软雅黑" w:cs="微软雅黑" w:hint="eastAsia"/>
          <w:kern w:val="0"/>
          <w:sz w:val="24"/>
          <w:shd w:val="clear" w:color="auto" w:fill="FFFFFF"/>
          <w:lang w:bidi="ar"/>
        </w:rPr>
        <w:t>单位预算</w:t>
      </w:r>
      <w:r>
        <w:rPr>
          <w:rFonts w:ascii="微软雅黑" w:eastAsia="微软雅黑" w:hAnsi="微软雅黑" w:cs="微软雅黑"/>
          <w:kern w:val="0"/>
          <w:sz w:val="24"/>
          <w:shd w:val="clear" w:color="auto" w:fill="FFFFFF"/>
          <w:lang w:bidi="ar"/>
        </w:rPr>
        <w:t>支出共计</w:t>
      </w:r>
      <w:r>
        <w:rPr>
          <w:rFonts w:ascii="微软雅黑" w:eastAsia="微软雅黑" w:hAnsi="微软雅黑" w:cs="微软雅黑" w:hint="eastAsia"/>
          <w:kern w:val="0"/>
          <w:sz w:val="24"/>
          <w:shd w:val="clear" w:color="auto" w:fill="FFFFFF"/>
          <w:lang w:bidi="ar"/>
        </w:rPr>
        <w:t>27212.63</w:t>
      </w:r>
      <w:r>
        <w:rPr>
          <w:rFonts w:ascii="微软雅黑" w:eastAsia="微软雅黑" w:hAnsi="微软雅黑" w:cs="微软雅黑"/>
          <w:kern w:val="0"/>
          <w:sz w:val="24"/>
          <w:shd w:val="clear" w:color="auto" w:fill="FFFFFF"/>
          <w:lang w:bidi="ar"/>
        </w:rPr>
        <w:t>万元，其中：基本支出</w:t>
      </w:r>
      <w:r>
        <w:rPr>
          <w:rFonts w:ascii="微软雅黑" w:eastAsia="微软雅黑" w:hAnsi="微软雅黑" w:cs="微软雅黑" w:hint="eastAsia"/>
          <w:kern w:val="0"/>
          <w:sz w:val="24"/>
          <w:shd w:val="clear" w:color="auto" w:fill="FFFFFF"/>
          <w:lang w:bidi="ar"/>
        </w:rPr>
        <w:t>18717.20</w:t>
      </w:r>
      <w:r>
        <w:rPr>
          <w:rFonts w:ascii="微软雅黑" w:eastAsia="微软雅黑" w:hAnsi="微软雅黑" w:cs="微软雅黑"/>
          <w:kern w:val="0"/>
          <w:sz w:val="24"/>
          <w:shd w:val="clear" w:color="auto" w:fill="FFFFFF"/>
          <w:lang w:bidi="ar"/>
        </w:rPr>
        <w:t>万元、项目支出</w:t>
      </w:r>
      <w:r>
        <w:rPr>
          <w:rFonts w:ascii="微软雅黑" w:eastAsia="微软雅黑" w:hAnsi="微软雅黑" w:cs="微软雅黑" w:hint="eastAsia"/>
          <w:kern w:val="0"/>
          <w:sz w:val="24"/>
          <w:shd w:val="clear" w:color="auto" w:fill="FFFFFF"/>
          <w:lang w:bidi="ar"/>
        </w:rPr>
        <w:t>8495.43</w:t>
      </w:r>
      <w:r>
        <w:rPr>
          <w:rFonts w:ascii="微软雅黑" w:eastAsia="微软雅黑" w:hAnsi="微软雅黑" w:cs="微软雅黑"/>
          <w:kern w:val="0"/>
          <w:sz w:val="24"/>
          <w:shd w:val="clear" w:color="auto" w:fill="FFFFFF"/>
          <w:lang w:bidi="ar"/>
        </w:rPr>
        <w:t>万元。</w:t>
      </w:r>
    </w:p>
    <w:p w:rsidR="00F868E6" w:rsidRDefault="00F14B76">
      <w:pPr>
        <w:widowControl/>
        <w:spacing w:line="640" w:lineRule="atLeast"/>
        <w:ind w:firstLine="640"/>
        <w:jc w:val="left"/>
        <w:rPr>
          <w:rFonts w:ascii="微软雅黑" w:eastAsia="微软雅黑" w:hAnsi="微软雅黑" w:cs="微软雅黑"/>
          <w:sz w:val="24"/>
        </w:rPr>
      </w:pPr>
      <w:r>
        <w:rPr>
          <w:rFonts w:ascii="微软雅黑" w:eastAsia="微软雅黑" w:hAnsi="微软雅黑" w:cs="微软雅黑"/>
          <w:kern w:val="0"/>
          <w:sz w:val="24"/>
          <w:shd w:val="clear" w:color="auto" w:fill="FFFFFF"/>
          <w:lang w:bidi="ar"/>
        </w:rPr>
        <w:t>1、202</w:t>
      </w:r>
      <w:r>
        <w:rPr>
          <w:rFonts w:ascii="微软雅黑" w:eastAsia="微软雅黑" w:hAnsi="微软雅黑" w:cs="微软雅黑" w:hint="eastAsia"/>
          <w:kern w:val="0"/>
          <w:sz w:val="24"/>
          <w:shd w:val="clear" w:color="auto" w:fill="FFFFFF"/>
          <w:lang w:bidi="ar"/>
        </w:rPr>
        <w:t>1</w:t>
      </w:r>
      <w:r>
        <w:rPr>
          <w:rFonts w:ascii="微软雅黑" w:eastAsia="微软雅黑" w:hAnsi="微软雅黑" w:cs="微软雅黑"/>
          <w:kern w:val="0"/>
          <w:sz w:val="24"/>
          <w:shd w:val="clear" w:color="auto" w:fill="FFFFFF"/>
          <w:lang w:bidi="ar"/>
        </w:rPr>
        <w:t>年</w:t>
      </w:r>
      <w:r>
        <w:rPr>
          <w:rFonts w:ascii="微软雅黑" w:eastAsia="微软雅黑" w:hAnsi="微软雅黑" w:cs="微软雅黑" w:hint="eastAsia"/>
          <w:kern w:val="0"/>
          <w:sz w:val="24"/>
          <w:shd w:val="clear" w:color="auto" w:fill="FFFFFF"/>
          <w:lang w:bidi="ar"/>
        </w:rPr>
        <w:t>单位</w:t>
      </w:r>
      <w:r>
        <w:rPr>
          <w:rFonts w:ascii="微软雅黑" w:eastAsia="微软雅黑" w:hAnsi="微软雅黑" w:cs="微软雅黑"/>
          <w:kern w:val="0"/>
          <w:sz w:val="24"/>
          <w:shd w:val="clear" w:color="auto" w:fill="FFFFFF"/>
          <w:lang w:bidi="ar"/>
        </w:rPr>
        <w:t>基本支出预算情况</w:t>
      </w:r>
    </w:p>
    <w:p w:rsidR="00F868E6" w:rsidRDefault="00F14B76">
      <w:pPr>
        <w:widowControl/>
        <w:spacing w:line="640" w:lineRule="atLeast"/>
        <w:ind w:firstLine="627"/>
        <w:jc w:val="left"/>
        <w:rPr>
          <w:rFonts w:ascii="微软雅黑" w:eastAsia="微软雅黑" w:hAnsi="微软雅黑" w:cs="微软雅黑"/>
          <w:sz w:val="24"/>
        </w:rPr>
      </w:pPr>
      <w:r>
        <w:rPr>
          <w:rFonts w:ascii="微软雅黑" w:eastAsia="微软雅黑" w:hAnsi="微软雅黑" w:cs="微软雅黑"/>
          <w:kern w:val="0"/>
          <w:sz w:val="24"/>
          <w:shd w:val="clear" w:color="auto" w:fill="FFFFFF"/>
          <w:lang w:bidi="ar"/>
        </w:rPr>
        <w:t>202</w:t>
      </w:r>
      <w:r>
        <w:rPr>
          <w:rFonts w:ascii="微软雅黑" w:eastAsia="微软雅黑" w:hAnsi="微软雅黑" w:cs="微软雅黑" w:hint="eastAsia"/>
          <w:kern w:val="0"/>
          <w:sz w:val="24"/>
          <w:shd w:val="clear" w:color="auto" w:fill="FFFFFF"/>
          <w:lang w:bidi="ar"/>
        </w:rPr>
        <w:t>1</w:t>
      </w:r>
      <w:r>
        <w:rPr>
          <w:rFonts w:ascii="微软雅黑" w:eastAsia="微软雅黑" w:hAnsi="微软雅黑" w:cs="微软雅黑"/>
          <w:kern w:val="0"/>
          <w:sz w:val="24"/>
          <w:shd w:val="clear" w:color="auto" w:fill="FFFFFF"/>
          <w:lang w:bidi="ar"/>
        </w:rPr>
        <w:t>年</w:t>
      </w:r>
      <w:r>
        <w:rPr>
          <w:rFonts w:ascii="微软雅黑" w:eastAsia="微软雅黑" w:hAnsi="微软雅黑" w:cs="微软雅黑" w:hint="eastAsia"/>
          <w:kern w:val="0"/>
          <w:sz w:val="24"/>
          <w:shd w:val="clear" w:color="auto" w:fill="FFFFFF"/>
          <w:lang w:bidi="ar"/>
        </w:rPr>
        <w:t>单位</w:t>
      </w:r>
      <w:r>
        <w:rPr>
          <w:rFonts w:ascii="微软雅黑" w:eastAsia="微软雅黑" w:hAnsi="微软雅黑" w:cs="微软雅黑"/>
          <w:kern w:val="0"/>
          <w:sz w:val="24"/>
          <w:shd w:val="clear" w:color="auto" w:fill="FFFFFF"/>
          <w:lang w:bidi="ar"/>
        </w:rPr>
        <w:t>基本支出预算</w:t>
      </w:r>
      <w:r>
        <w:rPr>
          <w:rFonts w:ascii="微软雅黑" w:eastAsia="微软雅黑" w:hAnsi="微软雅黑" w:cs="微软雅黑" w:hint="eastAsia"/>
          <w:kern w:val="0"/>
          <w:sz w:val="24"/>
          <w:shd w:val="clear" w:color="auto" w:fill="FFFFFF"/>
          <w:lang w:bidi="ar"/>
        </w:rPr>
        <w:t>18717.20</w:t>
      </w:r>
      <w:r>
        <w:rPr>
          <w:rFonts w:ascii="微软雅黑" w:eastAsia="微软雅黑" w:hAnsi="微软雅黑" w:cs="微软雅黑"/>
          <w:kern w:val="0"/>
          <w:sz w:val="24"/>
          <w:shd w:val="clear" w:color="auto" w:fill="FFFFFF"/>
          <w:lang w:bidi="ar"/>
        </w:rPr>
        <w:t>万元，其中，人员经费 </w:t>
      </w:r>
      <w:r>
        <w:rPr>
          <w:rFonts w:ascii="微软雅黑" w:eastAsia="微软雅黑" w:hAnsi="微软雅黑" w:cs="微软雅黑" w:hint="eastAsia"/>
          <w:kern w:val="0"/>
          <w:sz w:val="24"/>
          <w:shd w:val="clear" w:color="auto" w:fill="FFFFFF"/>
          <w:lang w:bidi="ar"/>
        </w:rPr>
        <w:t>12538.82</w:t>
      </w:r>
      <w:r>
        <w:rPr>
          <w:rFonts w:ascii="微软雅黑" w:eastAsia="微软雅黑" w:hAnsi="微软雅黑" w:cs="微软雅黑"/>
          <w:kern w:val="0"/>
          <w:sz w:val="24"/>
          <w:shd w:val="clear" w:color="auto" w:fill="FFFFFF"/>
          <w:lang w:bidi="ar"/>
        </w:rPr>
        <w:t>万元，主要是人员工资、津补贴、行政事业单位养老保险、行政事业单位医疗、职业年金、住房公积金等支出。公用经费</w:t>
      </w:r>
      <w:r>
        <w:rPr>
          <w:rFonts w:ascii="微软雅黑" w:eastAsia="微软雅黑" w:hAnsi="微软雅黑" w:cs="微软雅黑" w:hint="eastAsia"/>
          <w:kern w:val="0"/>
          <w:sz w:val="24"/>
          <w:shd w:val="clear" w:color="auto" w:fill="FFFFFF"/>
          <w:lang w:bidi="ar"/>
        </w:rPr>
        <w:t>6178.38</w:t>
      </w:r>
      <w:r>
        <w:rPr>
          <w:rFonts w:ascii="微软雅黑" w:eastAsia="微软雅黑" w:hAnsi="微软雅黑" w:cs="微软雅黑"/>
          <w:kern w:val="0"/>
          <w:sz w:val="24"/>
          <w:shd w:val="clear" w:color="auto" w:fill="FFFFFF"/>
          <w:lang w:bidi="ar"/>
        </w:rPr>
        <w:t>万元，主要是各单位办公费、水费、电费、取暖费、邮电费、差旅费、</w:t>
      </w:r>
      <w:proofErr w:type="gramStart"/>
      <w:r>
        <w:rPr>
          <w:rFonts w:ascii="微软雅黑" w:eastAsia="微软雅黑" w:hAnsi="微软雅黑" w:cs="微软雅黑"/>
          <w:kern w:val="0"/>
          <w:sz w:val="24"/>
          <w:shd w:val="clear" w:color="auto" w:fill="FFFFFF"/>
          <w:lang w:bidi="ar"/>
        </w:rPr>
        <w:t>物业费</w:t>
      </w:r>
      <w:proofErr w:type="gramEnd"/>
      <w:r>
        <w:rPr>
          <w:rFonts w:ascii="微软雅黑" w:eastAsia="微软雅黑" w:hAnsi="微软雅黑" w:cs="微软雅黑"/>
          <w:kern w:val="0"/>
          <w:sz w:val="24"/>
          <w:shd w:val="clear" w:color="auto" w:fill="FFFFFF"/>
          <w:lang w:bidi="ar"/>
        </w:rPr>
        <w:t>等支出</w:t>
      </w:r>
      <w:r w:rsidR="00833A39">
        <w:rPr>
          <w:rFonts w:ascii="微软雅黑" w:eastAsia="微软雅黑" w:hAnsi="微软雅黑" w:cs="微软雅黑" w:hint="eastAsia"/>
          <w:kern w:val="0"/>
          <w:sz w:val="24"/>
          <w:shd w:val="clear" w:color="auto" w:fill="FFFFFF"/>
          <w:lang w:bidi="ar"/>
        </w:rPr>
        <w:t>，其中</w:t>
      </w:r>
      <w:r w:rsidR="00833A39">
        <w:rPr>
          <w:rFonts w:ascii="微软雅黑" w:eastAsia="微软雅黑" w:hAnsi="微软雅黑" w:cs="微软雅黑"/>
          <w:kern w:val="0"/>
          <w:sz w:val="24"/>
          <w:shd w:val="clear" w:color="auto" w:fill="FFFFFF"/>
          <w:lang w:bidi="ar"/>
        </w:rPr>
        <w:t>运用</w:t>
      </w:r>
      <w:r w:rsidR="00833A39">
        <w:rPr>
          <w:rFonts w:ascii="微软雅黑" w:eastAsia="微软雅黑" w:hAnsi="微软雅黑" w:cs="微软雅黑" w:hint="eastAsia"/>
          <w:kern w:val="0"/>
          <w:sz w:val="24"/>
          <w:shd w:val="clear" w:color="auto" w:fill="FFFFFF"/>
          <w:lang w:bidi="ar"/>
        </w:rPr>
        <w:t>一般</w:t>
      </w:r>
      <w:r w:rsidR="00833A39">
        <w:rPr>
          <w:rFonts w:ascii="微软雅黑" w:eastAsia="微软雅黑" w:hAnsi="微软雅黑" w:cs="微软雅黑"/>
          <w:kern w:val="0"/>
          <w:sz w:val="24"/>
          <w:shd w:val="clear" w:color="auto" w:fill="FFFFFF"/>
          <w:lang w:bidi="ar"/>
        </w:rPr>
        <w:t>公共预算安排的</w:t>
      </w:r>
      <w:r w:rsidR="00833A39">
        <w:rPr>
          <w:rFonts w:ascii="微软雅黑" w:eastAsia="微软雅黑" w:hAnsi="微软雅黑" w:cs="微软雅黑" w:hint="eastAsia"/>
          <w:kern w:val="0"/>
          <w:sz w:val="24"/>
          <w:shd w:val="clear" w:color="auto" w:fill="FFFFFF"/>
          <w:lang w:bidi="ar"/>
        </w:rPr>
        <w:t>公用经费887.26万元</w:t>
      </w:r>
      <w:r w:rsidR="00833A39">
        <w:rPr>
          <w:rFonts w:ascii="微软雅黑" w:eastAsia="微软雅黑" w:hAnsi="微软雅黑" w:cs="微软雅黑"/>
          <w:kern w:val="0"/>
          <w:sz w:val="24"/>
          <w:shd w:val="clear" w:color="auto" w:fill="FFFFFF"/>
          <w:lang w:bidi="ar"/>
        </w:rPr>
        <w:t>，包括水费、电费、取暖费、物业管理费等支出。</w:t>
      </w:r>
    </w:p>
    <w:p w:rsidR="00F868E6" w:rsidRDefault="00F14B76">
      <w:pPr>
        <w:widowControl/>
        <w:spacing w:line="640" w:lineRule="atLeast"/>
        <w:ind w:firstLine="627"/>
        <w:jc w:val="left"/>
        <w:rPr>
          <w:rFonts w:ascii="微软雅黑" w:eastAsia="微软雅黑" w:hAnsi="微软雅黑" w:cs="微软雅黑"/>
          <w:sz w:val="24"/>
        </w:rPr>
      </w:pPr>
      <w:r>
        <w:rPr>
          <w:rFonts w:ascii="微软雅黑" w:eastAsia="微软雅黑" w:hAnsi="微软雅黑" w:cs="微软雅黑"/>
          <w:kern w:val="0"/>
          <w:sz w:val="24"/>
          <w:shd w:val="clear" w:color="auto" w:fill="FFFFFF"/>
          <w:lang w:bidi="ar"/>
        </w:rPr>
        <w:t>2、202</w:t>
      </w:r>
      <w:r>
        <w:rPr>
          <w:rFonts w:ascii="微软雅黑" w:eastAsia="微软雅黑" w:hAnsi="微软雅黑" w:cs="微软雅黑" w:hint="eastAsia"/>
          <w:kern w:val="0"/>
          <w:sz w:val="24"/>
          <w:shd w:val="clear" w:color="auto" w:fill="FFFFFF"/>
          <w:lang w:bidi="ar"/>
        </w:rPr>
        <w:t>1</w:t>
      </w:r>
      <w:r>
        <w:rPr>
          <w:rFonts w:ascii="微软雅黑" w:eastAsia="微软雅黑" w:hAnsi="微软雅黑" w:cs="微软雅黑"/>
          <w:kern w:val="0"/>
          <w:sz w:val="24"/>
          <w:shd w:val="clear" w:color="auto" w:fill="FFFFFF"/>
          <w:lang w:bidi="ar"/>
        </w:rPr>
        <w:t>年</w:t>
      </w:r>
      <w:r>
        <w:rPr>
          <w:rFonts w:ascii="微软雅黑" w:eastAsia="微软雅黑" w:hAnsi="微软雅黑" w:cs="微软雅黑" w:hint="eastAsia"/>
          <w:kern w:val="0"/>
          <w:sz w:val="24"/>
          <w:shd w:val="clear" w:color="auto" w:fill="FFFFFF"/>
          <w:lang w:bidi="ar"/>
        </w:rPr>
        <w:t>单位</w:t>
      </w:r>
      <w:r>
        <w:rPr>
          <w:rFonts w:ascii="微软雅黑" w:eastAsia="微软雅黑" w:hAnsi="微软雅黑" w:cs="微软雅黑"/>
          <w:kern w:val="0"/>
          <w:sz w:val="24"/>
          <w:shd w:val="clear" w:color="auto" w:fill="FFFFFF"/>
          <w:lang w:bidi="ar"/>
        </w:rPr>
        <w:t>项目支出预算</w:t>
      </w:r>
    </w:p>
    <w:p w:rsidR="00F868E6" w:rsidRDefault="00F14B76">
      <w:pPr>
        <w:widowControl/>
        <w:spacing w:line="640" w:lineRule="atLeast"/>
        <w:ind w:firstLine="627"/>
        <w:jc w:val="left"/>
        <w:rPr>
          <w:rFonts w:ascii="微软雅黑" w:eastAsia="微软雅黑" w:hAnsi="微软雅黑" w:cs="微软雅黑"/>
          <w:sz w:val="24"/>
        </w:rPr>
      </w:pPr>
      <w:r>
        <w:rPr>
          <w:rFonts w:ascii="微软雅黑" w:eastAsia="微软雅黑" w:hAnsi="微软雅黑" w:cs="微软雅黑"/>
          <w:kern w:val="0"/>
          <w:sz w:val="24"/>
          <w:shd w:val="clear" w:color="auto" w:fill="FFFFFF"/>
          <w:lang w:bidi="ar"/>
        </w:rPr>
        <w:t>202</w:t>
      </w:r>
      <w:r>
        <w:rPr>
          <w:rFonts w:ascii="微软雅黑" w:eastAsia="微软雅黑" w:hAnsi="微软雅黑" w:cs="微软雅黑" w:hint="eastAsia"/>
          <w:kern w:val="0"/>
          <w:sz w:val="24"/>
          <w:shd w:val="clear" w:color="auto" w:fill="FFFFFF"/>
          <w:lang w:bidi="ar"/>
        </w:rPr>
        <w:t>1</w:t>
      </w:r>
      <w:r>
        <w:rPr>
          <w:rFonts w:ascii="微软雅黑" w:eastAsia="微软雅黑" w:hAnsi="微软雅黑" w:cs="微软雅黑"/>
          <w:kern w:val="0"/>
          <w:sz w:val="24"/>
          <w:shd w:val="clear" w:color="auto" w:fill="FFFFFF"/>
          <w:lang w:bidi="ar"/>
        </w:rPr>
        <w:t>年，</w:t>
      </w:r>
      <w:r>
        <w:rPr>
          <w:rFonts w:ascii="微软雅黑" w:eastAsia="微软雅黑" w:hAnsi="微软雅黑" w:cs="微软雅黑" w:hint="eastAsia"/>
          <w:kern w:val="0"/>
          <w:sz w:val="24"/>
          <w:shd w:val="clear" w:color="auto" w:fill="FFFFFF"/>
          <w:lang w:bidi="ar"/>
        </w:rPr>
        <w:t>单位</w:t>
      </w:r>
      <w:r>
        <w:rPr>
          <w:rFonts w:ascii="微软雅黑" w:eastAsia="微软雅黑" w:hAnsi="微软雅黑" w:cs="微软雅黑"/>
          <w:kern w:val="0"/>
          <w:sz w:val="24"/>
          <w:shd w:val="clear" w:color="auto" w:fill="FFFFFF"/>
          <w:lang w:bidi="ar"/>
        </w:rPr>
        <w:t>项目支出共计</w:t>
      </w:r>
      <w:r>
        <w:rPr>
          <w:rFonts w:ascii="微软雅黑" w:eastAsia="微软雅黑" w:hAnsi="微软雅黑" w:cs="微软雅黑" w:hint="eastAsia"/>
          <w:kern w:val="0"/>
          <w:sz w:val="24"/>
          <w:shd w:val="clear" w:color="auto" w:fill="FFFFFF"/>
          <w:lang w:bidi="ar"/>
        </w:rPr>
        <w:t>8495.43</w:t>
      </w:r>
      <w:r>
        <w:rPr>
          <w:rFonts w:ascii="微软雅黑" w:eastAsia="微软雅黑" w:hAnsi="微软雅黑" w:cs="微软雅黑"/>
          <w:kern w:val="0"/>
          <w:sz w:val="24"/>
          <w:shd w:val="clear" w:color="auto" w:fill="FFFFFF"/>
          <w:lang w:bidi="ar"/>
        </w:rPr>
        <w:t>万元，按照《内蒙古自治区本级项目支出预算管理办法》（内政办发﹝2016﹞136号）要求，</w:t>
      </w:r>
      <w:r>
        <w:rPr>
          <w:rFonts w:ascii="微软雅黑" w:eastAsia="微软雅黑" w:hAnsi="微软雅黑" w:cs="微软雅黑" w:hint="eastAsia"/>
          <w:kern w:val="0"/>
          <w:sz w:val="24"/>
          <w:shd w:val="clear" w:color="auto" w:fill="FFFFFF"/>
          <w:lang w:bidi="ar"/>
        </w:rPr>
        <w:t>单位</w:t>
      </w:r>
      <w:r>
        <w:rPr>
          <w:rFonts w:ascii="微软雅黑" w:eastAsia="微软雅黑" w:hAnsi="微软雅黑" w:cs="微软雅黑"/>
          <w:kern w:val="0"/>
          <w:sz w:val="24"/>
          <w:shd w:val="clear" w:color="auto" w:fill="FFFFFF"/>
          <w:lang w:bidi="ar"/>
        </w:rPr>
        <w:t>项目支出实行项目库管理。202</w:t>
      </w:r>
      <w:r>
        <w:rPr>
          <w:rFonts w:ascii="微软雅黑" w:eastAsia="微软雅黑" w:hAnsi="微软雅黑" w:cs="微软雅黑" w:hint="eastAsia"/>
          <w:kern w:val="0"/>
          <w:sz w:val="24"/>
          <w:shd w:val="clear" w:color="auto" w:fill="FFFFFF"/>
          <w:lang w:bidi="ar"/>
        </w:rPr>
        <w:t>1</w:t>
      </w:r>
      <w:r>
        <w:rPr>
          <w:rFonts w:ascii="微软雅黑" w:eastAsia="微软雅黑" w:hAnsi="微软雅黑" w:cs="微软雅黑"/>
          <w:kern w:val="0"/>
          <w:sz w:val="24"/>
          <w:shd w:val="clear" w:color="auto" w:fill="FFFFFF"/>
          <w:lang w:bidi="ar"/>
        </w:rPr>
        <w:t>年</w:t>
      </w:r>
      <w:r>
        <w:rPr>
          <w:rFonts w:ascii="微软雅黑" w:eastAsia="微软雅黑" w:hAnsi="微软雅黑" w:cs="微软雅黑" w:hint="eastAsia"/>
          <w:kern w:val="0"/>
          <w:sz w:val="24"/>
          <w:shd w:val="clear" w:color="auto" w:fill="FFFFFF"/>
          <w:lang w:bidi="ar"/>
        </w:rPr>
        <w:t>单位</w:t>
      </w:r>
      <w:r w:rsidR="00400483">
        <w:rPr>
          <w:rFonts w:ascii="微软雅黑" w:eastAsia="微软雅黑" w:hAnsi="微软雅黑" w:cs="微软雅黑" w:hint="eastAsia"/>
          <w:kern w:val="0"/>
          <w:sz w:val="24"/>
          <w:shd w:val="clear" w:color="auto" w:fill="FFFFFF"/>
          <w:lang w:bidi="ar"/>
        </w:rPr>
        <w:t>项目</w:t>
      </w:r>
      <w:r w:rsidR="00400483">
        <w:rPr>
          <w:rFonts w:ascii="微软雅黑" w:eastAsia="微软雅黑" w:hAnsi="微软雅黑" w:cs="微软雅黑"/>
          <w:kern w:val="0"/>
          <w:sz w:val="24"/>
          <w:shd w:val="clear" w:color="auto" w:fill="FFFFFF"/>
          <w:lang w:bidi="ar"/>
        </w:rPr>
        <w:t>支出</w:t>
      </w:r>
      <w:r>
        <w:rPr>
          <w:rFonts w:ascii="微软雅黑" w:eastAsia="微软雅黑" w:hAnsi="微软雅黑" w:cs="微软雅黑"/>
          <w:kern w:val="0"/>
          <w:sz w:val="24"/>
          <w:shd w:val="clear" w:color="auto" w:fill="FFFFFF"/>
          <w:lang w:bidi="ar"/>
        </w:rPr>
        <w:t>预算主要包括：学生奖助学金、高</w:t>
      </w:r>
      <w:r>
        <w:rPr>
          <w:rFonts w:ascii="微软雅黑" w:eastAsia="微软雅黑" w:hAnsi="微软雅黑" w:cs="微软雅黑" w:hint="eastAsia"/>
          <w:kern w:val="0"/>
          <w:sz w:val="24"/>
          <w:shd w:val="clear" w:color="auto" w:fill="FFFFFF"/>
          <w:lang w:bidi="ar"/>
        </w:rPr>
        <w:t>等</w:t>
      </w:r>
      <w:r>
        <w:rPr>
          <w:rFonts w:ascii="微软雅黑" w:eastAsia="微软雅黑" w:hAnsi="微软雅黑" w:cs="微软雅黑"/>
          <w:kern w:val="0"/>
          <w:sz w:val="24"/>
          <w:shd w:val="clear" w:color="auto" w:fill="FFFFFF"/>
          <w:lang w:bidi="ar"/>
        </w:rPr>
        <w:t>教</w:t>
      </w:r>
      <w:r>
        <w:rPr>
          <w:rFonts w:ascii="微软雅黑" w:eastAsia="微软雅黑" w:hAnsi="微软雅黑" w:cs="微软雅黑" w:hint="eastAsia"/>
          <w:kern w:val="0"/>
          <w:sz w:val="24"/>
          <w:shd w:val="clear" w:color="auto" w:fill="FFFFFF"/>
          <w:lang w:bidi="ar"/>
        </w:rPr>
        <w:t>育</w:t>
      </w:r>
      <w:r>
        <w:rPr>
          <w:rFonts w:ascii="微软雅黑" w:eastAsia="微软雅黑" w:hAnsi="微软雅黑" w:cs="微软雅黑"/>
          <w:kern w:val="0"/>
          <w:sz w:val="24"/>
          <w:shd w:val="clear" w:color="auto" w:fill="FFFFFF"/>
          <w:lang w:bidi="ar"/>
        </w:rPr>
        <w:t>改革</w:t>
      </w:r>
      <w:r>
        <w:rPr>
          <w:rFonts w:ascii="微软雅黑" w:eastAsia="微软雅黑" w:hAnsi="微软雅黑" w:cs="微软雅黑" w:hint="eastAsia"/>
          <w:kern w:val="0"/>
          <w:sz w:val="24"/>
          <w:shd w:val="clear" w:color="auto" w:fill="FFFFFF"/>
          <w:lang w:bidi="ar"/>
        </w:rPr>
        <w:t>发展</w:t>
      </w:r>
      <w:r>
        <w:rPr>
          <w:rFonts w:ascii="微软雅黑" w:eastAsia="微软雅黑" w:hAnsi="微软雅黑" w:cs="微软雅黑"/>
          <w:kern w:val="0"/>
          <w:sz w:val="24"/>
          <w:shd w:val="clear" w:color="auto" w:fill="FFFFFF"/>
          <w:lang w:bidi="ar"/>
        </w:rPr>
        <w:t>、各级教师培训项目、</w:t>
      </w:r>
      <w:r>
        <w:rPr>
          <w:rFonts w:ascii="微软雅黑" w:eastAsia="微软雅黑" w:hAnsi="微软雅黑" w:cs="微软雅黑" w:hint="eastAsia"/>
          <w:kern w:val="0"/>
          <w:sz w:val="24"/>
          <w:shd w:val="clear" w:color="auto" w:fill="FFFFFF"/>
          <w:lang w:bidi="ar"/>
        </w:rPr>
        <w:t>中职两免项目、高校化债奖补、学院发展建设项目等</w:t>
      </w:r>
      <w:r>
        <w:rPr>
          <w:rFonts w:ascii="微软雅黑" w:eastAsia="微软雅黑" w:hAnsi="微软雅黑" w:cs="微软雅黑"/>
          <w:kern w:val="0"/>
          <w:sz w:val="24"/>
          <w:shd w:val="clear" w:color="auto" w:fill="FFFFFF"/>
          <w:lang w:bidi="ar"/>
        </w:rPr>
        <w:t>，具体项目明细请见后附《项目支出绩效表》。</w:t>
      </w:r>
    </w:p>
    <w:p w:rsidR="00F868E6" w:rsidRDefault="00F14B76">
      <w:pPr>
        <w:widowControl/>
        <w:spacing w:line="640" w:lineRule="atLeast"/>
        <w:ind w:firstLine="627"/>
        <w:jc w:val="left"/>
        <w:rPr>
          <w:rFonts w:ascii="微软雅黑" w:eastAsia="微软雅黑" w:hAnsi="微软雅黑" w:cs="微软雅黑"/>
          <w:sz w:val="24"/>
        </w:rPr>
      </w:pPr>
      <w:r>
        <w:rPr>
          <w:rFonts w:ascii="微软雅黑" w:eastAsia="微软雅黑" w:hAnsi="微软雅黑" w:cs="微软雅黑"/>
          <w:kern w:val="0"/>
          <w:sz w:val="24"/>
          <w:shd w:val="clear" w:color="auto" w:fill="FFFFFF"/>
          <w:lang w:bidi="ar"/>
        </w:rPr>
        <w:t>二、一般公共预算财政拨款收支情况说明</w:t>
      </w:r>
    </w:p>
    <w:p w:rsidR="00F868E6" w:rsidRDefault="00F14B76">
      <w:pPr>
        <w:widowControl/>
        <w:spacing w:line="640" w:lineRule="atLeast"/>
        <w:ind w:firstLine="627"/>
        <w:jc w:val="left"/>
        <w:rPr>
          <w:rFonts w:ascii="微软雅黑" w:eastAsia="微软雅黑" w:hAnsi="微软雅黑" w:cs="微软雅黑"/>
          <w:sz w:val="24"/>
        </w:rPr>
      </w:pPr>
      <w:r>
        <w:rPr>
          <w:rFonts w:ascii="微软雅黑" w:eastAsia="微软雅黑" w:hAnsi="微软雅黑" w:cs="微软雅黑"/>
          <w:kern w:val="0"/>
          <w:sz w:val="24"/>
          <w:shd w:val="clear" w:color="auto" w:fill="FFFFFF"/>
          <w:lang w:bidi="ar"/>
        </w:rPr>
        <w:t>（一）财政拨款规模情况</w:t>
      </w:r>
    </w:p>
    <w:p w:rsidR="00F868E6" w:rsidRDefault="00F14B76">
      <w:pPr>
        <w:widowControl/>
        <w:spacing w:line="640" w:lineRule="atLeast"/>
        <w:ind w:firstLine="627"/>
        <w:jc w:val="left"/>
        <w:rPr>
          <w:rFonts w:ascii="微软雅黑" w:eastAsia="微软雅黑" w:hAnsi="微软雅黑" w:cs="微软雅黑"/>
          <w:sz w:val="24"/>
        </w:rPr>
      </w:pPr>
      <w:r>
        <w:rPr>
          <w:rFonts w:ascii="微软雅黑" w:eastAsia="微软雅黑" w:hAnsi="微软雅黑" w:cs="微软雅黑"/>
          <w:kern w:val="0"/>
          <w:sz w:val="24"/>
          <w:shd w:val="clear" w:color="auto" w:fill="FFFFFF"/>
          <w:lang w:bidi="ar"/>
        </w:rPr>
        <w:t>202</w:t>
      </w:r>
      <w:r>
        <w:rPr>
          <w:rFonts w:ascii="微软雅黑" w:eastAsia="微软雅黑" w:hAnsi="微软雅黑" w:cs="微软雅黑" w:hint="eastAsia"/>
          <w:kern w:val="0"/>
          <w:sz w:val="24"/>
          <w:shd w:val="clear" w:color="auto" w:fill="FFFFFF"/>
          <w:lang w:bidi="ar"/>
        </w:rPr>
        <w:t>1</w:t>
      </w:r>
      <w:r>
        <w:rPr>
          <w:rFonts w:ascii="微软雅黑" w:eastAsia="微软雅黑" w:hAnsi="微软雅黑" w:cs="微软雅黑"/>
          <w:kern w:val="0"/>
          <w:sz w:val="24"/>
          <w:shd w:val="clear" w:color="auto" w:fill="FFFFFF"/>
          <w:lang w:bidi="ar"/>
        </w:rPr>
        <w:t>年，</w:t>
      </w:r>
      <w:r>
        <w:rPr>
          <w:rFonts w:ascii="微软雅黑" w:eastAsia="微软雅黑" w:hAnsi="微软雅黑" w:cs="微软雅黑" w:hint="eastAsia"/>
          <w:kern w:val="0"/>
          <w:sz w:val="24"/>
          <w:shd w:val="clear" w:color="auto" w:fill="FFFFFF"/>
          <w:lang w:bidi="ar"/>
        </w:rPr>
        <w:t>单位</w:t>
      </w:r>
      <w:r>
        <w:rPr>
          <w:rFonts w:ascii="微软雅黑" w:eastAsia="微软雅黑" w:hAnsi="微软雅黑" w:cs="微软雅黑"/>
          <w:kern w:val="0"/>
          <w:sz w:val="24"/>
          <w:shd w:val="clear" w:color="auto" w:fill="FFFFFF"/>
          <w:lang w:bidi="ar"/>
        </w:rPr>
        <w:t>财政拨款收支预算</w:t>
      </w:r>
      <w:r>
        <w:rPr>
          <w:rFonts w:ascii="微软雅黑" w:eastAsia="微软雅黑" w:hAnsi="微软雅黑" w:cs="微软雅黑" w:hint="eastAsia"/>
          <w:kern w:val="0"/>
          <w:sz w:val="24"/>
          <w:shd w:val="clear" w:color="auto" w:fill="FFFFFF"/>
          <w:lang w:bidi="ar"/>
        </w:rPr>
        <w:t>15791.63</w:t>
      </w:r>
      <w:r>
        <w:rPr>
          <w:rFonts w:ascii="微软雅黑" w:eastAsia="微软雅黑" w:hAnsi="微软雅黑" w:cs="微软雅黑"/>
          <w:kern w:val="0"/>
          <w:sz w:val="24"/>
          <w:shd w:val="clear" w:color="auto" w:fill="FFFFFF"/>
          <w:lang w:bidi="ar"/>
        </w:rPr>
        <w:t>万元，包括：一般公共预算财政拨款</w:t>
      </w:r>
      <w:r>
        <w:rPr>
          <w:rFonts w:ascii="微软雅黑" w:eastAsia="微软雅黑" w:hAnsi="微软雅黑" w:cs="微软雅黑" w:hint="eastAsia"/>
          <w:kern w:val="0"/>
          <w:sz w:val="24"/>
          <w:shd w:val="clear" w:color="auto" w:fill="FFFFFF"/>
          <w:lang w:bidi="ar"/>
        </w:rPr>
        <w:t>15637.20</w:t>
      </w:r>
      <w:r>
        <w:rPr>
          <w:rFonts w:ascii="微软雅黑" w:eastAsia="微软雅黑" w:hAnsi="微软雅黑" w:cs="微软雅黑"/>
          <w:kern w:val="0"/>
          <w:sz w:val="24"/>
          <w:shd w:val="clear" w:color="auto" w:fill="FFFFFF"/>
          <w:lang w:bidi="ar"/>
        </w:rPr>
        <w:t>万元，上年结转 </w:t>
      </w:r>
      <w:r>
        <w:rPr>
          <w:rFonts w:ascii="微软雅黑" w:eastAsia="微软雅黑" w:hAnsi="微软雅黑" w:cs="微软雅黑" w:hint="eastAsia"/>
          <w:kern w:val="0"/>
          <w:sz w:val="24"/>
          <w:shd w:val="clear" w:color="auto" w:fill="FFFFFF"/>
          <w:lang w:bidi="ar"/>
        </w:rPr>
        <w:t>154.43</w:t>
      </w:r>
      <w:r>
        <w:rPr>
          <w:rFonts w:ascii="微软雅黑" w:eastAsia="微软雅黑" w:hAnsi="微软雅黑" w:cs="微软雅黑"/>
          <w:kern w:val="0"/>
          <w:sz w:val="24"/>
          <w:shd w:val="clear" w:color="auto" w:fill="FFFFFF"/>
          <w:lang w:bidi="ar"/>
        </w:rPr>
        <w:t>万元。</w:t>
      </w:r>
    </w:p>
    <w:p w:rsidR="00F868E6" w:rsidRDefault="00F14B76">
      <w:pPr>
        <w:widowControl/>
        <w:spacing w:line="640" w:lineRule="atLeast"/>
        <w:ind w:firstLine="627"/>
        <w:jc w:val="left"/>
        <w:rPr>
          <w:rFonts w:ascii="微软雅黑" w:eastAsia="微软雅黑" w:hAnsi="微软雅黑" w:cs="微软雅黑"/>
          <w:sz w:val="24"/>
        </w:rPr>
      </w:pPr>
      <w:r>
        <w:rPr>
          <w:rFonts w:ascii="微软雅黑" w:eastAsia="微软雅黑" w:hAnsi="微软雅黑" w:cs="微软雅黑"/>
          <w:kern w:val="0"/>
          <w:sz w:val="24"/>
          <w:shd w:val="clear" w:color="auto" w:fill="FFFFFF"/>
          <w:lang w:bidi="ar"/>
        </w:rPr>
        <w:t>（二）一般公共预算财政拨款具体使用安排情况</w:t>
      </w:r>
    </w:p>
    <w:p w:rsidR="00F868E6" w:rsidRDefault="00F14B76">
      <w:pPr>
        <w:widowControl/>
        <w:spacing w:line="640" w:lineRule="atLeast"/>
        <w:ind w:firstLine="630"/>
        <w:jc w:val="left"/>
        <w:rPr>
          <w:rFonts w:ascii="微软雅黑" w:eastAsia="微软雅黑" w:hAnsi="微软雅黑" w:cs="微软雅黑"/>
          <w:sz w:val="24"/>
        </w:rPr>
      </w:pPr>
      <w:r>
        <w:rPr>
          <w:rFonts w:ascii="微软雅黑" w:eastAsia="微软雅黑" w:hAnsi="微软雅黑" w:cs="微软雅黑"/>
          <w:b/>
          <w:kern w:val="0"/>
          <w:sz w:val="24"/>
          <w:shd w:val="clear" w:color="auto" w:fill="FFFFFF"/>
          <w:lang w:bidi="ar"/>
        </w:rPr>
        <w:t>1、社会保障和就业类</w:t>
      </w:r>
      <w:r>
        <w:rPr>
          <w:rFonts w:ascii="微软雅黑" w:eastAsia="微软雅黑" w:hAnsi="微软雅黑" w:cs="微软雅黑" w:hint="eastAsia"/>
          <w:kern w:val="0"/>
          <w:sz w:val="24"/>
          <w:shd w:val="clear" w:color="auto" w:fill="FFFFFF"/>
          <w:lang w:bidi="ar"/>
        </w:rPr>
        <w:t>1666.22</w:t>
      </w:r>
      <w:r>
        <w:rPr>
          <w:rFonts w:ascii="微软雅黑" w:eastAsia="微软雅黑" w:hAnsi="微软雅黑" w:cs="微软雅黑"/>
          <w:kern w:val="0"/>
          <w:sz w:val="24"/>
          <w:shd w:val="clear" w:color="auto" w:fill="FFFFFF"/>
          <w:lang w:bidi="ar"/>
        </w:rPr>
        <w:t>万元，主要用于发放养老金及职业年金等。</w:t>
      </w:r>
    </w:p>
    <w:p w:rsidR="00F868E6" w:rsidRDefault="00F14B76">
      <w:pPr>
        <w:widowControl/>
        <w:spacing w:line="640" w:lineRule="atLeast"/>
        <w:ind w:firstLine="630"/>
        <w:jc w:val="left"/>
        <w:rPr>
          <w:rFonts w:ascii="微软雅黑" w:eastAsia="微软雅黑" w:hAnsi="微软雅黑" w:cs="微软雅黑"/>
          <w:sz w:val="24"/>
        </w:rPr>
      </w:pPr>
      <w:r>
        <w:rPr>
          <w:rFonts w:ascii="微软雅黑" w:eastAsia="微软雅黑" w:hAnsi="微软雅黑" w:cs="微软雅黑"/>
          <w:b/>
          <w:kern w:val="0"/>
          <w:sz w:val="24"/>
          <w:shd w:val="clear" w:color="auto" w:fill="FFFFFF"/>
          <w:lang w:bidi="ar"/>
        </w:rPr>
        <w:lastRenderedPageBreak/>
        <w:t>2、教育支出类</w:t>
      </w:r>
      <w:r>
        <w:rPr>
          <w:rFonts w:ascii="微软雅黑" w:eastAsia="微软雅黑" w:hAnsi="微软雅黑" w:cs="微软雅黑" w:hint="eastAsia"/>
          <w:kern w:val="0"/>
          <w:sz w:val="24"/>
          <w:shd w:val="clear" w:color="auto" w:fill="FFFFFF"/>
          <w:lang w:bidi="ar"/>
        </w:rPr>
        <w:t>12733.41</w:t>
      </w:r>
      <w:r>
        <w:rPr>
          <w:rFonts w:ascii="微软雅黑" w:eastAsia="微软雅黑" w:hAnsi="微软雅黑" w:cs="微软雅黑"/>
          <w:kern w:val="0"/>
          <w:sz w:val="24"/>
          <w:shd w:val="clear" w:color="auto" w:fill="FFFFFF"/>
          <w:lang w:bidi="ar"/>
        </w:rPr>
        <w:t>万元 ，主要用于</w:t>
      </w:r>
      <w:r>
        <w:rPr>
          <w:rFonts w:ascii="微软雅黑" w:eastAsia="微软雅黑" w:hAnsi="微软雅黑" w:cs="微软雅黑" w:hint="eastAsia"/>
          <w:kern w:val="0"/>
          <w:sz w:val="24"/>
          <w:shd w:val="clear" w:color="auto" w:fill="FFFFFF"/>
          <w:lang w:bidi="ar"/>
        </w:rPr>
        <w:t>单位人员工资</w:t>
      </w:r>
      <w:r>
        <w:rPr>
          <w:rFonts w:ascii="微软雅黑" w:eastAsia="微软雅黑" w:hAnsi="微软雅黑" w:cs="微软雅黑"/>
          <w:kern w:val="0"/>
          <w:sz w:val="24"/>
          <w:shd w:val="clear" w:color="auto" w:fill="FFFFFF"/>
          <w:lang w:bidi="ar"/>
        </w:rPr>
        <w:t>、保障教育教学和单位工作正常开展、高校学生奖助学金发放、落实</w:t>
      </w:r>
      <w:r>
        <w:rPr>
          <w:rFonts w:ascii="微软雅黑" w:eastAsia="微软雅黑" w:hAnsi="微软雅黑" w:cs="微软雅黑" w:hint="eastAsia"/>
          <w:kern w:val="0"/>
          <w:sz w:val="24"/>
          <w:shd w:val="clear" w:color="auto" w:fill="FFFFFF"/>
          <w:lang w:bidi="ar"/>
        </w:rPr>
        <w:t>中职</w:t>
      </w:r>
      <w:r>
        <w:rPr>
          <w:rFonts w:ascii="微软雅黑" w:eastAsia="微软雅黑" w:hAnsi="微软雅黑" w:cs="微软雅黑"/>
          <w:kern w:val="0"/>
          <w:sz w:val="24"/>
          <w:shd w:val="clear" w:color="auto" w:fill="FFFFFF"/>
          <w:lang w:bidi="ar"/>
        </w:rPr>
        <w:t>教育“两免”</w:t>
      </w:r>
      <w:r>
        <w:rPr>
          <w:rFonts w:ascii="微软雅黑" w:eastAsia="微软雅黑" w:hAnsi="微软雅黑" w:cs="微软雅黑" w:hint="eastAsia"/>
          <w:kern w:val="0"/>
          <w:sz w:val="24"/>
          <w:shd w:val="clear" w:color="auto" w:fill="FFFFFF"/>
          <w:lang w:bidi="ar"/>
        </w:rPr>
        <w:t>政策</w:t>
      </w:r>
      <w:r>
        <w:rPr>
          <w:rFonts w:ascii="微软雅黑" w:eastAsia="微软雅黑" w:hAnsi="微软雅黑" w:cs="微软雅黑"/>
          <w:kern w:val="0"/>
          <w:sz w:val="24"/>
          <w:shd w:val="clear" w:color="auto" w:fill="FFFFFF"/>
          <w:lang w:bidi="ar"/>
        </w:rPr>
        <w:t>、</w:t>
      </w:r>
      <w:r>
        <w:rPr>
          <w:rFonts w:ascii="微软雅黑" w:eastAsia="微软雅黑" w:hAnsi="微软雅黑" w:cs="微软雅黑" w:hint="eastAsia"/>
          <w:kern w:val="0"/>
          <w:sz w:val="24"/>
          <w:shd w:val="clear" w:color="auto" w:fill="FFFFFF"/>
          <w:lang w:bidi="ar"/>
        </w:rPr>
        <w:t>现代职业教育质量提升</w:t>
      </w:r>
      <w:r>
        <w:rPr>
          <w:rFonts w:ascii="微软雅黑" w:eastAsia="微软雅黑" w:hAnsi="微软雅黑" w:cs="微软雅黑"/>
          <w:kern w:val="0"/>
          <w:sz w:val="24"/>
          <w:shd w:val="clear" w:color="auto" w:fill="FFFFFF"/>
          <w:lang w:bidi="ar"/>
        </w:rPr>
        <w:t>、教育信息化建设和</w:t>
      </w:r>
      <w:r>
        <w:rPr>
          <w:rFonts w:ascii="微软雅黑" w:eastAsia="微软雅黑" w:hAnsi="微软雅黑" w:cs="微软雅黑" w:hint="eastAsia"/>
          <w:kern w:val="0"/>
          <w:sz w:val="24"/>
          <w:shd w:val="clear" w:color="auto" w:fill="FFFFFF"/>
          <w:lang w:bidi="ar"/>
        </w:rPr>
        <w:t>校区发展建设项目等</w:t>
      </w:r>
      <w:r>
        <w:rPr>
          <w:rFonts w:ascii="微软雅黑" w:eastAsia="微软雅黑" w:hAnsi="微软雅黑" w:cs="微软雅黑"/>
          <w:kern w:val="0"/>
          <w:sz w:val="24"/>
          <w:shd w:val="clear" w:color="auto" w:fill="FFFFFF"/>
          <w:lang w:bidi="ar"/>
        </w:rPr>
        <w:t>。</w:t>
      </w:r>
    </w:p>
    <w:p w:rsidR="00F868E6" w:rsidRDefault="00F14B76">
      <w:pPr>
        <w:widowControl/>
        <w:spacing w:line="640" w:lineRule="atLeast"/>
        <w:ind w:firstLine="630"/>
        <w:jc w:val="left"/>
        <w:rPr>
          <w:rFonts w:ascii="微软雅黑" w:eastAsia="微软雅黑" w:hAnsi="微软雅黑" w:cs="微软雅黑"/>
          <w:sz w:val="24"/>
        </w:rPr>
      </w:pPr>
      <w:r>
        <w:rPr>
          <w:rFonts w:ascii="微软雅黑" w:eastAsia="微软雅黑" w:hAnsi="微软雅黑" w:cs="微软雅黑"/>
          <w:b/>
          <w:kern w:val="0"/>
          <w:sz w:val="24"/>
          <w:shd w:val="clear" w:color="auto" w:fill="FFFFFF"/>
          <w:lang w:bidi="ar"/>
        </w:rPr>
        <w:t>3、卫生健康支出</w:t>
      </w:r>
      <w:r>
        <w:rPr>
          <w:rFonts w:ascii="微软雅黑" w:eastAsia="微软雅黑" w:hAnsi="微软雅黑" w:cs="微软雅黑" w:hint="eastAsia"/>
          <w:bCs/>
          <w:kern w:val="0"/>
          <w:sz w:val="24"/>
          <w:shd w:val="clear" w:color="auto" w:fill="FFFFFF"/>
          <w:lang w:bidi="ar"/>
        </w:rPr>
        <w:t>725</w:t>
      </w:r>
      <w:r>
        <w:rPr>
          <w:rFonts w:ascii="微软雅黑" w:eastAsia="微软雅黑" w:hAnsi="微软雅黑" w:cs="微软雅黑"/>
          <w:kern w:val="0"/>
          <w:sz w:val="24"/>
          <w:shd w:val="clear" w:color="auto" w:fill="FFFFFF"/>
          <w:lang w:bidi="ar"/>
        </w:rPr>
        <w:t>万元，主要用于职工基本医疗保险缴费和公务员医疗补助缴费。</w:t>
      </w:r>
    </w:p>
    <w:p w:rsidR="00F868E6" w:rsidRDefault="00F14B76">
      <w:pPr>
        <w:widowControl/>
        <w:spacing w:line="640" w:lineRule="atLeast"/>
        <w:ind w:firstLine="630"/>
        <w:jc w:val="left"/>
        <w:rPr>
          <w:rFonts w:ascii="微软雅黑" w:eastAsia="微软雅黑" w:hAnsi="微软雅黑" w:cs="微软雅黑"/>
          <w:sz w:val="24"/>
        </w:rPr>
      </w:pPr>
      <w:r>
        <w:rPr>
          <w:rFonts w:ascii="微软雅黑" w:eastAsia="微软雅黑" w:hAnsi="微软雅黑" w:cs="微软雅黑"/>
          <w:b/>
          <w:kern w:val="0"/>
          <w:sz w:val="24"/>
          <w:shd w:val="clear" w:color="auto" w:fill="FFFFFF"/>
          <w:lang w:bidi="ar"/>
        </w:rPr>
        <w:t>4、住房保障支出</w:t>
      </w:r>
      <w:r>
        <w:rPr>
          <w:rFonts w:ascii="微软雅黑" w:eastAsia="微软雅黑" w:hAnsi="微软雅黑" w:cs="微软雅黑" w:hint="eastAsia"/>
          <w:kern w:val="0"/>
          <w:sz w:val="24"/>
          <w:shd w:val="clear" w:color="auto" w:fill="FFFFFF"/>
          <w:lang w:bidi="ar"/>
        </w:rPr>
        <w:t>667</w:t>
      </w:r>
      <w:r>
        <w:rPr>
          <w:rFonts w:ascii="微软雅黑" w:eastAsia="微软雅黑" w:hAnsi="微软雅黑" w:cs="微软雅黑"/>
          <w:kern w:val="0"/>
          <w:sz w:val="24"/>
          <w:shd w:val="clear" w:color="auto" w:fill="FFFFFF"/>
          <w:lang w:bidi="ar"/>
        </w:rPr>
        <w:t>万元，主要用于职工住房公积金支出。</w:t>
      </w:r>
    </w:p>
    <w:p w:rsidR="00F868E6" w:rsidRDefault="00F14B76">
      <w:pPr>
        <w:widowControl/>
        <w:spacing w:line="640" w:lineRule="atLeast"/>
        <w:ind w:firstLine="627"/>
        <w:jc w:val="left"/>
        <w:rPr>
          <w:rFonts w:ascii="微软雅黑" w:eastAsia="微软雅黑" w:hAnsi="微软雅黑" w:cs="微软雅黑"/>
          <w:sz w:val="24"/>
        </w:rPr>
      </w:pPr>
      <w:r>
        <w:rPr>
          <w:rFonts w:ascii="微软雅黑" w:eastAsia="微软雅黑" w:hAnsi="微软雅黑" w:cs="微软雅黑"/>
          <w:kern w:val="0"/>
          <w:sz w:val="24"/>
          <w:shd w:val="clear" w:color="auto" w:fill="FFFFFF"/>
          <w:lang w:bidi="ar"/>
        </w:rPr>
        <w:t>三、政府性基金预算财政拨款支出情况说明</w:t>
      </w:r>
    </w:p>
    <w:p w:rsidR="00F868E6" w:rsidRDefault="00F14B76">
      <w:pPr>
        <w:widowControl/>
        <w:spacing w:line="640" w:lineRule="atLeast"/>
        <w:ind w:firstLine="627"/>
        <w:jc w:val="left"/>
        <w:rPr>
          <w:rFonts w:ascii="微软雅黑" w:eastAsia="微软雅黑" w:hAnsi="微软雅黑" w:cs="微软雅黑"/>
          <w:sz w:val="24"/>
        </w:rPr>
      </w:pPr>
      <w:r>
        <w:rPr>
          <w:rFonts w:ascii="微软雅黑" w:eastAsia="微软雅黑" w:hAnsi="微软雅黑" w:cs="微软雅黑"/>
          <w:kern w:val="0"/>
          <w:sz w:val="24"/>
          <w:shd w:val="clear" w:color="auto" w:fill="FFFFFF"/>
          <w:lang w:bidi="ar"/>
        </w:rPr>
        <w:t>无政府性基金财政拨款</w:t>
      </w:r>
    </w:p>
    <w:p w:rsidR="00F868E6" w:rsidRDefault="00F14B76">
      <w:pPr>
        <w:widowControl/>
        <w:spacing w:line="640" w:lineRule="atLeast"/>
        <w:ind w:firstLine="627"/>
        <w:jc w:val="left"/>
        <w:rPr>
          <w:rFonts w:ascii="微软雅黑" w:eastAsia="微软雅黑" w:hAnsi="微软雅黑" w:cs="微软雅黑"/>
          <w:sz w:val="24"/>
        </w:rPr>
      </w:pPr>
      <w:r>
        <w:rPr>
          <w:rFonts w:ascii="微软雅黑" w:eastAsia="微软雅黑" w:hAnsi="微软雅黑" w:cs="微软雅黑"/>
          <w:kern w:val="0"/>
          <w:sz w:val="24"/>
          <w:shd w:val="clear" w:color="auto" w:fill="FFFFFF"/>
          <w:lang w:bidi="ar"/>
        </w:rPr>
        <w:t>四、财政拨款“三公”经费预算情况说明</w:t>
      </w:r>
    </w:p>
    <w:p w:rsidR="00F868E6" w:rsidRDefault="00F14B76">
      <w:pPr>
        <w:widowControl/>
        <w:spacing w:line="640" w:lineRule="atLeast"/>
        <w:ind w:firstLine="627"/>
        <w:jc w:val="left"/>
        <w:rPr>
          <w:rFonts w:ascii="微软雅黑" w:eastAsia="微软雅黑" w:hAnsi="微软雅黑" w:cs="微软雅黑"/>
          <w:kern w:val="0"/>
          <w:sz w:val="24"/>
          <w:shd w:val="clear" w:color="auto" w:fill="FFFFFF"/>
          <w:lang w:bidi="ar"/>
        </w:rPr>
      </w:pPr>
      <w:r>
        <w:rPr>
          <w:rFonts w:ascii="微软雅黑" w:eastAsia="微软雅黑" w:hAnsi="微软雅黑" w:cs="微软雅黑"/>
          <w:kern w:val="0"/>
          <w:sz w:val="24"/>
          <w:shd w:val="clear" w:color="auto" w:fill="FFFFFF"/>
          <w:lang w:bidi="ar"/>
        </w:rPr>
        <w:t>202</w:t>
      </w:r>
      <w:r>
        <w:rPr>
          <w:rFonts w:ascii="微软雅黑" w:eastAsia="微软雅黑" w:hAnsi="微软雅黑" w:cs="微软雅黑" w:hint="eastAsia"/>
          <w:kern w:val="0"/>
          <w:sz w:val="24"/>
          <w:shd w:val="clear" w:color="auto" w:fill="FFFFFF"/>
          <w:lang w:bidi="ar"/>
        </w:rPr>
        <w:t>1</w:t>
      </w:r>
      <w:r>
        <w:rPr>
          <w:rFonts w:ascii="微软雅黑" w:eastAsia="微软雅黑" w:hAnsi="微软雅黑" w:cs="微软雅黑"/>
          <w:kern w:val="0"/>
          <w:sz w:val="24"/>
          <w:shd w:val="clear" w:color="auto" w:fill="FFFFFF"/>
          <w:lang w:bidi="ar"/>
        </w:rPr>
        <w:t>年</w:t>
      </w:r>
      <w:r>
        <w:rPr>
          <w:rFonts w:ascii="微软雅黑" w:eastAsia="微软雅黑" w:hAnsi="微软雅黑" w:cs="微软雅黑" w:hint="eastAsia"/>
          <w:kern w:val="0"/>
          <w:sz w:val="24"/>
          <w:shd w:val="clear" w:color="auto" w:fill="FFFFFF"/>
          <w:lang w:bidi="ar"/>
        </w:rPr>
        <w:t>未安排一般公共预算</w:t>
      </w:r>
      <w:r>
        <w:rPr>
          <w:rFonts w:ascii="微软雅黑" w:eastAsia="微软雅黑" w:hAnsi="微软雅黑" w:cs="微软雅黑"/>
          <w:kern w:val="0"/>
          <w:sz w:val="24"/>
          <w:shd w:val="clear" w:color="auto" w:fill="FFFFFF"/>
          <w:lang w:bidi="ar"/>
        </w:rPr>
        <w:t>“三公经费</w:t>
      </w:r>
      <w:r>
        <w:rPr>
          <w:rFonts w:ascii="微软雅黑" w:eastAsia="微软雅黑" w:hAnsi="微软雅黑" w:cs="微软雅黑" w:hint="eastAsia"/>
          <w:kern w:val="0"/>
          <w:sz w:val="24"/>
          <w:shd w:val="clear" w:color="auto" w:fill="FFFFFF"/>
          <w:lang w:bidi="ar"/>
        </w:rPr>
        <w:t>”</w:t>
      </w:r>
      <w:r>
        <w:rPr>
          <w:rFonts w:ascii="微软雅黑" w:eastAsia="微软雅黑" w:hAnsi="微软雅黑" w:cs="微软雅黑"/>
          <w:kern w:val="0"/>
          <w:sz w:val="24"/>
          <w:shd w:val="clear" w:color="auto" w:fill="FFFFFF"/>
          <w:lang w:bidi="ar"/>
        </w:rPr>
        <w:t>支出</w:t>
      </w:r>
      <w:r>
        <w:rPr>
          <w:rFonts w:ascii="微软雅黑" w:eastAsia="微软雅黑" w:hAnsi="微软雅黑" w:cs="微软雅黑" w:hint="eastAsia"/>
          <w:kern w:val="0"/>
          <w:sz w:val="24"/>
          <w:shd w:val="clear" w:color="auto" w:fill="FFFFFF"/>
          <w:lang w:bidi="ar"/>
        </w:rPr>
        <w:t>。</w:t>
      </w:r>
    </w:p>
    <w:p w:rsidR="00F868E6" w:rsidRDefault="00F14B76">
      <w:pPr>
        <w:widowControl/>
        <w:spacing w:line="640" w:lineRule="atLeast"/>
        <w:ind w:firstLine="627"/>
        <w:jc w:val="left"/>
        <w:rPr>
          <w:rFonts w:ascii="微软雅黑" w:eastAsia="微软雅黑" w:hAnsi="微软雅黑" w:cs="微软雅黑"/>
          <w:kern w:val="0"/>
          <w:sz w:val="24"/>
          <w:shd w:val="clear" w:color="auto" w:fill="FFFFFF"/>
          <w:lang w:bidi="ar"/>
        </w:rPr>
      </w:pPr>
      <w:r>
        <w:rPr>
          <w:rFonts w:ascii="微软雅黑" w:eastAsia="微软雅黑" w:hAnsi="微软雅黑" w:cs="微软雅黑" w:hint="eastAsia"/>
          <w:kern w:val="0"/>
          <w:sz w:val="24"/>
          <w:shd w:val="clear" w:color="auto" w:fill="FFFFFF"/>
          <w:lang w:bidi="ar"/>
        </w:rPr>
        <w:t>2021年使用单位自有资金安排“三公经费”支出138.80</w:t>
      </w:r>
      <w:r>
        <w:rPr>
          <w:rFonts w:ascii="微软雅黑" w:eastAsia="微软雅黑" w:hAnsi="微软雅黑" w:cs="微软雅黑"/>
          <w:kern w:val="0"/>
          <w:sz w:val="24"/>
          <w:shd w:val="clear" w:color="auto" w:fill="FFFFFF"/>
          <w:lang w:bidi="ar"/>
        </w:rPr>
        <w:t>万元</w:t>
      </w:r>
      <w:r>
        <w:rPr>
          <w:rFonts w:ascii="微软雅黑" w:eastAsia="微软雅黑" w:hAnsi="微软雅黑" w:cs="微软雅黑" w:hint="eastAsia"/>
          <w:kern w:val="0"/>
          <w:sz w:val="24"/>
          <w:shd w:val="clear" w:color="auto" w:fill="FFFFFF"/>
          <w:lang w:bidi="ar"/>
        </w:rPr>
        <w:t>，其中：</w:t>
      </w:r>
    </w:p>
    <w:p w:rsidR="00F868E6" w:rsidRDefault="00F14B76">
      <w:pPr>
        <w:widowControl/>
        <w:spacing w:line="640" w:lineRule="atLeast"/>
        <w:ind w:firstLine="627"/>
        <w:jc w:val="left"/>
        <w:rPr>
          <w:rFonts w:ascii="微软雅黑" w:eastAsia="微软雅黑" w:hAnsi="微软雅黑" w:cs="微软雅黑"/>
          <w:sz w:val="24"/>
        </w:rPr>
      </w:pPr>
      <w:r>
        <w:rPr>
          <w:rFonts w:ascii="微软雅黑" w:eastAsia="微软雅黑" w:hAnsi="微软雅黑" w:cs="微软雅黑"/>
          <w:kern w:val="0"/>
          <w:sz w:val="24"/>
          <w:shd w:val="clear" w:color="auto" w:fill="FFFFFF"/>
          <w:lang w:bidi="ar"/>
        </w:rPr>
        <w:t>1、因公出国（境）费用</w:t>
      </w:r>
      <w:r>
        <w:rPr>
          <w:rFonts w:ascii="微软雅黑" w:eastAsia="微软雅黑" w:hAnsi="微软雅黑" w:cs="微软雅黑" w:hint="eastAsia"/>
          <w:kern w:val="0"/>
          <w:sz w:val="24"/>
          <w:shd w:val="clear" w:color="auto" w:fill="FFFFFF"/>
          <w:lang w:bidi="ar"/>
        </w:rPr>
        <w:t>80</w:t>
      </w:r>
      <w:r>
        <w:rPr>
          <w:rFonts w:ascii="微软雅黑" w:eastAsia="微软雅黑" w:hAnsi="微软雅黑" w:cs="微软雅黑"/>
          <w:kern w:val="0"/>
          <w:sz w:val="24"/>
          <w:shd w:val="clear" w:color="auto" w:fill="FFFFFF"/>
          <w:lang w:bidi="ar"/>
        </w:rPr>
        <w:t>万元，主要是</w:t>
      </w:r>
      <w:r>
        <w:rPr>
          <w:rFonts w:ascii="微软雅黑" w:eastAsia="微软雅黑" w:hAnsi="微软雅黑" w:cs="微软雅黑" w:hint="eastAsia"/>
          <w:kern w:val="0"/>
          <w:sz w:val="24"/>
          <w:shd w:val="clear" w:color="auto" w:fill="FFFFFF"/>
          <w:lang w:bidi="ar"/>
        </w:rPr>
        <w:t>根据2021年</w:t>
      </w:r>
      <w:r>
        <w:rPr>
          <w:rFonts w:ascii="微软雅黑" w:eastAsia="微软雅黑" w:hAnsi="微软雅黑" w:cs="微软雅黑"/>
          <w:kern w:val="0"/>
          <w:sz w:val="24"/>
          <w:shd w:val="clear" w:color="auto" w:fill="FFFFFF"/>
          <w:lang w:bidi="ar"/>
        </w:rPr>
        <w:t>单位</w:t>
      </w:r>
      <w:r>
        <w:rPr>
          <w:rFonts w:ascii="微软雅黑" w:eastAsia="微软雅黑" w:hAnsi="微软雅黑" w:cs="微软雅黑" w:hint="eastAsia"/>
          <w:kern w:val="0"/>
          <w:sz w:val="24"/>
          <w:shd w:val="clear" w:color="auto" w:fill="FFFFFF"/>
          <w:lang w:bidi="ar"/>
        </w:rPr>
        <w:t>承接的提</w:t>
      </w:r>
      <w:proofErr w:type="gramStart"/>
      <w:r>
        <w:rPr>
          <w:rFonts w:ascii="微软雅黑" w:eastAsia="微软雅黑" w:hAnsi="微软雅黑" w:cs="微软雅黑" w:hint="eastAsia"/>
          <w:kern w:val="0"/>
          <w:sz w:val="24"/>
          <w:shd w:val="clear" w:color="auto" w:fill="FFFFFF"/>
          <w:lang w:bidi="ar"/>
        </w:rPr>
        <w:t>质培优工作</w:t>
      </w:r>
      <w:proofErr w:type="gramEnd"/>
      <w:r>
        <w:rPr>
          <w:rFonts w:ascii="微软雅黑" w:eastAsia="微软雅黑" w:hAnsi="微软雅黑" w:cs="微软雅黑" w:hint="eastAsia"/>
          <w:kern w:val="0"/>
          <w:sz w:val="24"/>
          <w:shd w:val="clear" w:color="auto" w:fill="FFFFFF"/>
          <w:lang w:bidi="ar"/>
        </w:rPr>
        <w:t>任务需要</w:t>
      </w:r>
      <w:r>
        <w:rPr>
          <w:rFonts w:ascii="微软雅黑" w:eastAsia="微软雅黑" w:hAnsi="微软雅黑" w:cs="微软雅黑"/>
          <w:kern w:val="0"/>
          <w:sz w:val="24"/>
          <w:shd w:val="clear" w:color="auto" w:fill="FFFFFF"/>
          <w:lang w:bidi="ar"/>
        </w:rPr>
        <w:t>安排</w:t>
      </w:r>
      <w:r w:rsidR="0062048A">
        <w:rPr>
          <w:rFonts w:ascii="微软雅黑" w:eastAsia="微软雅黑" w:hAnsi="微软雅黑" w:cs="微软雅黑" w:hint="eastAsia"/>
          <w:kern w:val="0"/>
          <w:sz w:val="24"/>
          <w:shd w:val="clear" w:color="auto" w:fill="FFFFFF"/>
          <w:lang w:bidi="ar"/>
        </w:rPr>
        <w:t>, 比上年增加65万</w:t>
      </w:r>
      <w:r>
        <w:rPr>
          <w:rFonts w:ascii="微软雅黑" w:eastAsia="微软雅黑" w:hAnsi="微软雅黑" w:cs="微软雅黑"/>
          <w:kern w:val="0"/>
          <w:sz w:val="24"/>
          <w:shd w:val="clear" w:color="auto" w:fill="FFFFFF"/>
          <w:lang w:bidi="ar"/>
        </w:rPr>
        <w:t>；</w:t>
      </w:r>
    </w:p>
    <w:p w:rsidR="00F868E6" w:rsidRDefault="00F14B76">
      <w:pPr>
        <w:widowControl/>
        <w:spacing w:line="640" w:lineRule="atLeast"/>
        <w:ind w:firstLine="627"/>
        <w:jc w:val="left"/>
        <w:rPr>
          <w:rFonts w:ascii="微软雅黑" w:eastAsia="微软雅黑" w:hAnsi="微软雅黑" w:cs="微软雅黑"/>
          <w:sz w:val="24"/>
        </w:rPr>
      </w:pPr>
      <w:r>
        <w:rPr>
          <w:rFonts w:ascii="微软雅黑" w:eastAsia="微软雅黑" w:hAnsi="微软雅黑" w:cs="微软雅黑"/>
          <w:kern w:val="0"/>
          <w:sz w:val="24"/>
          <w:shd w:val="clear" w:color="auto" w:fill="FFFFFF"/>
          <w:lang w:bidi="ar"/>
        </w:rPr>
        <w:t>2、公务接待费</w:t>
      </w:r>
      <w:r>
        <w:rPr>
          <w:rFonts w:ascii="微软雅黑" w:eastAsia="微软雅黑" w:hAnsi="微软雅黑" w:cs="微软雅黑" w:hint="eastAsia"/>
          <w:kern w:val="0"/>
          <w:sz w:val="24"/>
          <w:shd w:val="clear" w:color="auto" w:fill="FFFFFF"/>
          <w:lang w:bidi="ar"/>
        </w:rPr>
        <w:t>5.80</w:t>
      </w:r>
      <w:r>
        <w:rPr>
          <w:rFonts w:ascii="微软雅黑" w:eastAsia="微软雅黑" w:hAnsi="微软雅黑" w:cs="微软雅黑"/>
          <w:kern w:val="0"/>
          <w:sz w:val="24"/>
          <w:shd w:val="clear" w:color="auto" w:fill="FFFFFF"/>
          <w:lang w:bidi="ar"/>
        </w:rPr>
        <w:t>万元，</w:t>
      </w:r>
      <w:r>
        <w:rPr>
          <w:rFonts w:ascii="微软雅黑" w:eastAsia="微软雅黑" w:hAnsi="微软雅黑" w:cs="微软雅黑" w:hint="eastAsia"/>
          <w:kern w:val="0"/>
          <w:sz w:val="24"/>
          <w:shd w:val="clear" w:color="auto" w:fill="FFFFFF"/>
          <w:lang w:bidi="ar"/>
        </w:rPr>
        <w:t>与上年一致</w:t>
      </w:r>
      <w:r>
        <w:rPr>
          <w:rFonts w:ascii="微软雅黑" w:eastAsia="微软雅黑" w:hAnsi="微软雅黑" w:cs="微软雅黑"/>
          <w:kern w:val="0"/>
          <w:sz w:val="24"/>
          <w:shd w:val="clear" w:color="auto" w:fill="FFFFFF"/>
          <w:lang w:bidi="ar"/>
        </w:rPr>
        <w:t>。</w:t>
      </w:r>
    </w:p>
    <w:p w:rsidR="00F868E6" w:rsidRDefault="00F14B76">
      <w:pPr>
        <w:widowControl/>
        <w:spacing w:line="640" w:lineRule="atLeast"/>
        <w:ind w:firstLine="627"/>
        <w:jc w:val="left"/>
        <w:rPr>
          <w:rFonts w:ascii="微软雅黑" w:eastAsia="微软雅黑" w:hAnsi="微软雅黑" w:cs="微软雅黑"/>
          <w:kern w:val="0"/>
          <w:sz w:val="24"/>
          <w:shd w:val="clear" w:color="auto" w:fill="FFFFFF"/>
          <w:lang w:bidi="ar"/>
        </w:rPr>
      </w:pPr>
      <w:r>
        <w:rPr>
          <w:rFonts w:ascii="微软雅黑" w:eastAsia="微软雅黑" w:hAnsi="微软雅黑" w:cs="微软雅黑"/>
          <w:kern w:val="0"/>
          <w:sz w:val="24"/>
          <w:shd w:val="clear" w:color="auto" w:fill="FFFFFF"/>
          <w:lang w:bidi="ar"/>
        </w:rPr>
        <w:t>3、公务用车购置及运行维护费</w:t>
      </w:r>
      <w:r>
        <w:rPr>
          <w:rFonts w:ascii="微软雅黑" w:eastAsia="微软雅黑" w:hAnsi="微软雅黑" w:cs="微软雅黑" w:hint="eastAsia"/>
          <w:kern w:val="0"/>
          <w:sz w:val="24"/>
          <w:shd w:val="clear" w:color="auto" w:fill="FFFFFF"/>
          <w:lang w:bidi="ar"/>
        </w:rPr>
        <w:t>53</w:t>
      </w:r>
      <w:r>
        <w:rPr>
          <w:rFonts w:ascii="微软雅黑" w:eastAsia="微软雅黑" w:hAnsi="微软雅黑" w:cs="微软雅黑"/>
          <w:kern w:val="0"/>
          <w:sz w:val="24"/>
          <w:shd w:val="clear" w:color="auto" w:fill="FFFFFF"/>
          <w:lang w:bidi="ar"/>
        </w:rPr>
        <w:t>万元，比上年</w:t>
      </w:r>
      <w:r>
        <w:rPr>
          <w:rFonts w:ascii="微软雅黑" w:eastAsia="微软雅黑" w:hAnsi="微软雅黑" w:cs="微软雅黑" w:hint="eastAsia"/>
          <w:kern w:val="0"/>
          <w:sz w:val="24"/>
          <w:shd w:val="clear" w:color="auto" w:fill="FFFFFF"/>
          <w:lang w:bidi="ar"/>
        </w:rPr>
        <w:t>增加18</w:t>
      </w:r>
      <w:r>
        <w:rPr>
          <w:rFonts w:ascii="微软雅黑" w:eastAsia="微软雅黑" w:hAnsi="微软雅黑" w:cs="微软雅黑"/>
          <w:kern w:val="0"/>
          <w:sz w:val="24"/>
          <w:shd w:val="clear" w:color="auto" w:fill="FFFFFF"/>
          <w:lang w:bidi="ar"/>
        </w:rPr>
        <w:t>万元。其中，公务用车购置18万元</w:t>
      </w:r>
      <w:r>
        <w:rPr>
          <w:rFonts w:ascii="微软雅黑" w:eastAsia="微软雅黑" w:hAnsi="微软雅黑" w:cs="微软雅黑" w:hint="eastAsia"/>
          <w:kern w:val="0"/>
          <w:sz w:val="24"/>
          <w:shd w:val="clear" w:color="auto" w:fill="FFFFFF"/>
          <w:lang w:bidi="ar"/>
        </w:rPr>
        <w:t>，用于单位公车购置一辆</w:t>
      </w:r>
      <w:r>
        <w:rPr>
          <w:rFonts w:ascii="微软雅黑" w:eastAsia="微软雅黑" w:hAnsi="微软雅黑" w:cs="微软雅黑"/>
          <w:kern w:val="0"/>
          <w:sz w:val="24"/>
          <w:shd w:val="clear" w:color="auto" w:fill="FFFFFF"/>
          <w:lang w:bidi="ar"/>
        </w:rPr>
        <w:t>；公务用车运行维护费</w:t>
      </w:r>
      <w:r>
        <w:rPr>
          <w:rFonts w:ascii="微软雅黑" w:eastAsia="微软雅黑" w:hAnsi="微软雅黑" w:cs="微软雅黑" w:hint="eastAsia"/>
          <w:kern w:val="0"/>
          <w:sz w:val="24"/>
          <w:shd w:val="clear" w:color="auto" w:fill="FFFFFF"/>
          <w:lang w:bidi="ar"/>
        </w:rPr>
        <w:t>35</w:t>
      </w:r>
      <w:r>
        <w:rPr>
          <w:rFonts w:ascii="微软雅黑" w:eastAsia="微软雅黑" w:hAnsi="微软雅黑" w:cs="微软雅黑"/>
          <w:kern w:val="0"/>
          <w:sz w:val="24"/>
          <w:shd w:val="clear" w:color="auto" w:fill="FFFFFF"/>
          <w:lang w:bidi="ar"/>
        </w:rPr>
        <w:t>万元，</w:t>
      </w:r>
      <w:r>
        <w:rPr>
          <w:rFonts w:ascii="微软雅黑" w:eastAsia="微软雅黑" w:hAnsi="微软雅黑" w:cs="微软雅黑" w:hint="eastAsia"/>
          <w:kern w:val="0"/>
          <w:sz w:val="24"/>
          <w:shd w:val="clear" w:color="auto" w:fill="FFFFFF"/>
          <w:lang w:bidi="ar"/>
        </w:rPr>
        <w:t>与上年一致</w:t>
      </w:r>
      <w:r>
        <w:rPr>
          <w:rFonts w:ascii="微软雅黑" w:eastAsia="微软雅黑" w:hAnsi="微软雅黑" w:cs="微软雅黑"/>
          <w:kern w:val="0"/>
          <w:sz w:val="24"/>
          <w:shd w:val="clear" w:color="auto" w:fill="FFFFFF"/>
          <w:lang w:bidi="ar"/>
        </w:rPr>
        <w:t>，</w:t>
      </w:r>
      <w:r>
        <w:rPr>
          <w:rFonts w:ascii="微软雅黑" w:eastAsia="微软雅黑" w:hAnsi="微软雅黑" w:cs="微软雅黑" w:hint="eastAsia"/>
          <w:kern w:val="0"/>
          <w:sz w:val="24"/>
          <w:shd w:val="clear" w:color="auto" w:fill="FFFFFF"/>
          <w:lang w:bidi="ar"/>
        </w:rPr>
        <w:t>主要用于学院现有公务用车的维修维护。</w:t>
      </w:r>
    </w:p>
    <w:p w:rsidR="00F868E6" w:rsidRDefault="00F14B76">
      <w:pPr>
        <w:widowControl/>
        <w:spacing w:line="560" w:lineRule="atLeast"/>
        <w:jc w:val="center"/>
        <w:rPr>
          <w:rFonts w:ascii="微软雅黑" w:eastAsia="微软雅黑" w:hAnsi="微软雅黑" w:cs="微软雅黑"/>
          <w:sz w:val="24"/>
        </w:rPr>
      </w:pPr>
      <w:r>
        <w:rPr>
          <w:rFonts w:ascii="微软雅黑" w:eastAsia="微软雅黑" w:hAnsi="微软雅黑" w:cs="微软雅黑"/>
          <w:kern w:val="0"/>
          <w:sz w:val="24"/>
          <w:shd w:val="clear" w:color="auto" w:fill="FFFFFF"/>
          <w:lang w:bidi="ar"/>
        </w:rPr>
        <w:t> </w:t>
      </w:r>
    </w:p>
    <w:p w:rsidR="00F868E6" w:rsidRDefault="00F14B76">
      <w:pPr>
        <w:widowControl/>
        <w:spacing w:line="560" w:lineRule="atLeast"/>
        <w:jc w:val="center"/>
        <w:rPr>
          <w:rFonts w:ascii="微软雅黑" w:eastAsia="微软雅黑" w:hAnsi="微软雅黑" w:cs="微软雅黑"/>
          <w:sz w:val="24"/>
        </w:rPr>
      </w:pPr>
      <w:r>
        <w:rPr>
          <w:rFonts w:ascii="微软雅黑" w:eastAsia="微软雅黑" w:hAnsi="微软雅黑" w:cs="微软雅黑"/>
          <w:b/>
          <w:kern w:val="0"/>
          <w:sz w:val="24"/>
          <w:shd w:val="clear" w:color="auto" w:fill="FFFFFF"/>
          <w:lang w:bidi="ar"/>
        </w:rPr>
        <w:t>第三部分  其他公开事项说明</w:t>
      </w:r>
    </w:p>
    <w:p w:rsidR="00F868E6" w:rsidRDefault="00F14B76">
      <w:pPr>
        <w:widowControl/>
        <w:spacing w:line="560" w:lineRule="atLeast"/>
        <w:ind w:firstLine="640"/>
        <w:jc w:val="left"/>
        <w:rPr>
          <w:rFonts w:ascii="微软雅黑" w:eastAsia="微软雅黑" w:hAnsi="微软雅黑" w:cs="微软雅黑"/>
          <w:sz w:val="24"/>
        </w:rPr>
      </w:pPr>
      <w:r>
        <w:rPr>
          <w:rFonts w:ascii="微软雅黑" w:eastAsia="微软雅黑" w:hAnsi="微软雅黑" w:cs="微软雅黑"/>
          <w:kern w:val="0"/>
          <w:sz w:val="24"/>
          <w:shd w:val="clear" w:color="auto" w:fill="FFFFFF"/>
          <w:lang w:bidi="ar"/>
        </w:rPr>
        <w:t> </w:t>
      </w:r>
      <w:r>
        <w:rPr>
          <w:rFonts w:ascii="微软雅黑" w:eastAsia="微软雅黑" w:hAnsi="微软雅黑" w:cs="微软雅黑" w:hint="eastAsia"/>
          <w:kern w:val="0"/>
          <w:sz w:val="24"/>
          <w:shd w:val="clear" w:color="auto" w:fill="FFFFFF"/>
          <w:lang w:bidi="ar"/>
        </w:rPr>
        <w:t>一</w:t>
      </w:r>
      <w:r>
        <w:rPr>
          <w:rFonts w:ascii="微软雅黑" w:eastAsia="微软雅黑" w:hAnsi="微软雅黑" w:cs="微软雅黑"/>
          <w:kern w:val="0"/>
          <w:sz w:val="24"/>
          <w:shd w:val="clear" w:color="auto" w:fill="FFFFFF"/>
          <w:lang w:bidi="ar"/>
        </w:rPr>
        <w:t>、政府采购预算情况说明</w:t>
      </w:r>
    </w:p>
    <w:p w:rsidR="00F868E6" w:rsidRDefault="00F14B76">
      <w:pPr>
        <w:widowControl/>
        <w:spacing w:line="540" w:lineRule="atLeast"/>
        <w:ind w:firstLine="640"/>
        <w:jc w:val="left"/>
        <w:rPr>
          <w:rFonts w:ascii="微软雅黑" w:eastAsia="微软雅黑" w:hAnsi="微软雅黑" w:cs="微软雅黑"/>
          <w:sz w:val="24"/>
        </w:rPr>
      </w:pPr>
      <w:r>
        <w:rPr>
          <w:rFonts w:ascii="微软雅黑" w:eastAsia="微软雅黑" w:hAnsi="微软雅黑" w:cs="微软雅黑"/>
          <w:kern w:val="0"/>
          <w:sz w:val="24"/>
          <w:shd w:val="clear" w:color="auto" w:fill="FFFFFF"/>
          <w:lang w:bidi="ar"/>
        </w:rPr>
        <w:t>202</w:t>
      </w:r>
      <w:r>
        <w:rPr>
          <w:rFonts w:ascii="微软雅黑" w:eastAsia="微软雅黑" w:hAnsi="微软雅黑" w:cs="微软雅黑" w:hint="eastAsia"/>
          <w:kern w:val="0"/>
          <w:sz w:val="24"/>
          <w:shd w:val="clear" w:color="auto" w:fill="FFFFFF"/>
          <w:lang w:bidi="ar"/>
        </w:rPr>
        <w:t>1</w:t>
      </w:r>
      <w:r>
        <w:rPr>
          <w:rFonts w:ascii="微软雅黑" w:eastAsia="微软雅黑" w:hAnsi="微软雅黑" w:cs="微软雅黑"/>
          <w:kern w:val="0"/>
          <w:sz w:val="24"/>
          <w:shd w:val="clear" w:color="auto" w:fill="FFFFFF"/>
          <w:lang w:bidi="ar"/>
        </w:rPr>
        <w:t>年，</w:t>
      </w:r>
      <w:r>
        <w:rPr>
          <w:rFonts w:ascii="微软雅黑" w:eastAsia="微软雅黑" w:hAnsi="微软雅黑" w:cs="微软雅黑" w:hint="eastAsia"/>
          <w:kern w:val="0"/>
          <w:sz w:val="24"/>
          <w:shd w:val="clear" w:color="auto" w:fill="FFFFFF"/>
          <w:lang w:bidi="ar"/>
        </w:rPr>
        <w:t>单位</w:t>
      </w:r>
      <w:r>
        <w:rPr>
          <w:rFonts w:ascii="微软雅黑" w:eastAsia="微软雅黑" w:hAnsi="微软雅黑" w:cs="微软雅黑"/>
          <w:kern w:val="0"/>
          <w:sz w:val="24"/>
          <w:shd w:val="clear" w:color="auto" w:fill="FFFFFF"/>
          <w:lang w:bidi="ar"/>
        </w:rPr>
        <w:t>政府采购预算总额</w:t>
      </w:r>
      <w:r>
        <w:rPr>
          <w:rFonts w:ascii="微软雅黑" w:eastAsia="微软雅黑" w:hAnsi="微软雅黑" w:cs="微软雅黑" w:hint="eastAsia"/>
          <w:kern w:val="0"/>
          <w:sz w:val="24"/>
          <w:shd w:val="clear" w:color="auto" w:fill="FFFFFF"/>
          <w:lang w:bidi="ar"/>
        </w:rPr>
        <w:t>12898.24万元</w:t>
      </w:r>
      <w:r>
        <w:rPr>
          <w:rFonts w:ascii="微软雅黑" w:eastAsia="微软雅黑" w:hAnsi="微软雅黑" w:cs="微软雅黑"/>
          <w:kern w:val="0"/>
          <w:sz w:val="24"/>
          <w:shd w:val="clear" w:color="auto" w:fill="FFFFFF"/>
          <w:lang w:bidi="ar"/>
        </w:rPr>
        <w:t>，采购明细可详见后附《政府采购预算明细表》。</w:t>
      </w:r>
    </w:p>
    <w:p w:rsidR="00F868E6" w:rsidRDefault="00F14B76">
      <w:pPr>
        <w:widowControl/>
        <w:spacing w:line="560" w:lineRule="atLeast"/>
        <w:ind w:firstLine="640"/>
        <w:jc w:val="left"/>
        <w:rPr>
          <w:rFonts w:ascii="微软雅黑" w:eastAsia="微软雅黑" w:hAnsi="微软雅黑" w:cs="微软雅黑"/>
          <w:sz w:val="24"/>
        </w:rPr>
      </w:pPr>
      <w:r>
        <w:rPr>
          <w:rFonts w:ascii="微软雅黑" w:eastAsia="微软雅黑" w:hAnsi="微软雅黑" w:cs="微软雅黑" w:hint="eastAsia"/>
          <w:kern w:val="0"/>
          <w:sz w:val="24"/>
          <w:shd w:val="clear" w:color="auto" w:fill="FFFFFF"/>
          <w:lang w:bidi="ar"/>
        </w:rPr>
        <w:lastRenderedPageBreak/>
        <w:t>二</w:t>
      </w:r>
      <w:r>
        <w:rPr>
          <w:rFonts w:ascii="微软雅黑" w:eastAsia="微软雅黑" w:hAnsi="微软雅黑" w:cs="微软雅黑"/>
          <w:kern w:val="0"/>
          <w:sz w:val="24"/>
          <w:shd w:val="clear" w:color="auto" w:fill="FFFFFF"/>
          <w:lang w:bidi="ar"/>
        </w:rPr>
        <w:t>、国有资产占有使用情况说明</w:t>
      </w:r>
    </w:p>
    <w:p w:rsidR="00F868E6" w:rsidRDefault="00F14B76">
      <w:pPr>
        <w:widowControl/>
        <w:spacing w:line="560" w:lineRule="atLeast"/>
        <w:ind w:firstLine="640"/>
        <w:jc w:val="left"/>
        <w:rPr>
          <w:rFonts w:ascii="微软雅黑" w:eastAsia="微软雅黑" w:hAnsi="微软雅黑" w:cs="微软雅黑"/>
          <w:kern w:val="0"/>
          <w:sz w:val="24"/>
          <w:shd w:val="clear" w:color="auto" w:fill="FFFFFF"/>
          <w:lang w:bidi="ar"/>
        </w:rPr>
      </w:pPr>
      <w:r>
        <w:rPr>
          <w:rFonts w:ascii="微软雅黑" w:eastAsia="微软雅黑" w:hAnsi="微软雅黑" w:cs="微软雅黑"/>
          <w:kern w:val="0"/>
          <w:sz w:val="24"/>
          <w:shd w:val="clear" w:color="auto" w:fill="FFFFFF"/>
          <w:lang w:bidi="ar"/>
        </w:rPr>
        <w:t>截至20</w:t>
      </w:r>
      <w:r>
        <w:rPr>
          <w:rFonts w:ascii="微软雅黑" w:eastAsia="微软雅黑" w:hAnsi="微软雅黑" w:cs="微软雅黑" w:hint="eastAsia"/>
          <w:kern w:val="0"/>
          <w:sz w:val="24"/>
          <w:shd w:val="clear" w:color="auto" w:fill="FFFFFF"/>
          <w:lang w:bidi="ar"/>
        </w:rPr>
        <w:t>20</w:t>
      </w:r>
      <w:r>
        <w:rPr>
          <w:rFonts w:ascii="微软雅黑" w:eastAsia="微软雅黑" w:hAnsi="微软雅黑" w:cs="微软雅黑"/>
          <w:kern w:val="0"/>
          <w:sz w:val="24"/>
          <w:shd w:val="clear" w:color="auto" w:fill="FFFFFF"/>
          <w:lang w:bidi="ar"/>
        </w:rPr>
        <w:t>年末，</w:t>
      </w:r>
      <w:r>
        <w:rPr>
          <w:rFonts w:ascii="微软雅黑" w:eastAsia="微软雅黑" w:hAnsi="微软雅黑" w:cs="微软雅黑" w:hint="eastAsia"/>
          <w:kern w:val="0"/>
          <w:sz w:val="24"/>
          <w:shd w:val="clear" w:color="auto" w:fill="FFFFFF"/>
          <w:lang w:bidi="ar"/>
        </w:rPr>
        <w:t>单位</w:t>
      </w:r>
      <w:r>
        <w:rPr>
          <w:rFonts w:ascii="微软雅黑" w:eastAsia="微软雅黑" w:hAnsi="微软雅黑" w:cs="微软雅黑"/>
          <w:kern w:val="0"/>
          <w:sz w:val="24"/>
          <w:shd w:val="clear" w:color="auto" w:fill="FFFFFF"/>
          <w:lang w:bidi="ar"/>
        </w:rPr>
        <w:t>共有</w:t>
      </w:r>
      <w:r>
        <w:rPr>
          <w:rFonts w:ascii="微软雅黑" w:eastAsia="微软雅黑" w:hAnsi="微软雅黑" w:cs="微软雅黑" w:hint="eastAsia"/>
          <w:kern w:val="0"/>
          <w:sz w:val="24"/>
          <w:shd w:val="clear" w:color="auto" w:fill="FFFFFF"/>
          <w:lang w:bidi="ar"/>
        </w:rPr>
        <w:t>公务用</w:t>
      </w:r>
      <w:r>
        <w:rPr>
          <w:rFonts w:ascii="微软雅黑" w:eastAsia="微软雅黑" w:hAnsi="微软雅黑" w:cs="微软雅黑"/>
          <w:kern w:val="0"/>
          <w:sz w:val="24"/>
          <w:shd w:val="clear" w:color="auto" w:fill="FFFFFF"/>
          <w:lang w:bidi="ar"/>
        </w:rPr>
        <w:t>车辆</w:t>
      </w:r>
      <w:r>
        <w:rPr>
          <w:rFonts w:ascii="微软雅黑" w:eastAsia="微软雅黑" w:hAnsi="微软雅黑" w:cs="微软雅黑" w:hint="eastAsia"/>
          <w:kern w:val="0"/>
          <w:sz w:val="24"/>
          <w:shd w:val="clear" w:color="auto" w:fill="FFFFFF"/>
          <w:lang w:bidi="ar"/>
        </w:rPr>
        <w:t>5</w:t>
      </w:r>
      <w:r>
        <w:rPr>
          <w:rFonts w:ascii="微软雅黑" w:eastAsia="微软雅黑" w:hAnsi="微软雅黑" w:cs="微软雅黑"/>
          <w:kern w:val="0"/>
          <w:sz w:val="24"/>
          <w:shd w:val="clear" w:color="auto" w:fill="FFFFFF"/>
          <w:lang w:bidi="ar"/>
        </w:rPr>
        <w:t>辆， 其中：</w:t>
      </w:r>
      <w:r>
        <w:rPr>
          <w:rFonts w:ascii="微软雅黑" w:eastAsia="微软雅黑" w:hAnsi="微软雅黑" w:cs="微软雅黑" w:hint="eastAsia"/>
          <w:kern w:val="0"/>
          <w:sz w:val="24"/>
          <w:shd w:val="clear" w:color="auto" w:fill="FFFFFF"/>
          <w:lang w:bidi="ar"/>
        </w:rPr>
        <w:t>轿车2</w:t>
      </w:r>
      <w:r>
        <w:rPr>
          <w:rFonts w:ascii="微软雅黑" w:eastAsia="微软雅黑" w:hAnsi="微软雅黑" w:cs="微软雅黑"/>
          <w:kern w:val="0"/>
          <w:sz w:val="24"/>
          <w:shd w:val="clear" w:color="auto" w:fill="FFFFFF"/>
          <w:lang w:bidi="ar"/>
        </w:rPr>
        <w:t>辆，</w:t>
      </w:r>
      <w:r>
        <w:rPr>
          <w:rFonts w:ascii="微软雅黑" w:eastAsia="微软雅黑" w:hAnsi="微软雅黑" w:cs="微软雅黑" w:hint="eastAsia"/>
          <w:kern w:val="0"/>
          <w:sz w:val="24"/>
          <w:shd w:val="clear" w:color="auto" w:fill="FFFFFF"/>
          <w:lang w:bidi="ar"/>
        </w:rPr>
        <w:t>小型载客车1辆，大中型载客车2辆。</w:t>
      </w:r>
    </w:p>
    <w:p w:rsidR="00F868E6" w:rsidRDefault="00F14B76">
      <w:pPr>
        <w:widowControl/>
        <w:spacing w:line="560" w:lineRule="atLeast"/>
        <w:ind w:firstLine="640"/>
        <w:jc w:val="left"/>
        <w:rPr>
          <w:rFonts w:ascii="微软雅黑" w:eastAsia="微软雅黑" w:hAnsi="微软雅黑" w:cs="微软雅黑"/>
          <w:sz w:val="24"/>
        </w:rPr>
      </w:pPr>
      <w:r>
        <w:rPr>
          <w:rFonts w:ascii="微软雅黑" w:eastAsia="微软雅黑" w:hAnsi="微软雅黑" w:cs="微软雅黑" w:hint="eastAsia"/>
          <w:kern w:val="0"/>
          <w:sz w:val="24"/>
          <w:shd w:val="clear" w:color="auto" w:fill="FFFFFF"/>
          <w:lang w:bidi="ar"/>
        </w:rPr>
        <w:t>三</w:t>
      </w:r>
      <w:r>
        <w:rPr>
          <w:rFonts w:ascii="微软雅黑" w:eastAsia="微软雅黑" w:hAnsi="微软雅黑" w:cs="微软雅黑"/>
          <w:kern w:val="0"/>
          <w:sz w:val="24"/>
          <w:shd w:val="clear" w:color="auto" w:fill="FFFFFF"/>
          <w:lang w:bidi="ar"/>
        </w:rPr>
        <w:t>、绩效目标设置情况</w:t>
      </w:r>
    </w:p>
    <w:p w:rsidR="00F868E6" w:rsidRDefault="00F20120">
      <w:pPr>
        <w:widowControl/>
        <w:spacing w:line="560" w:lineRule="atLeast"/>
        <w:ind w:firstLine="640"/>
        <w:jc w:val="left"/>
        <w:rPr>
          <w:rFonts w:ascii="微软雅黑" w:eastAsia="微软雅黑" w:hAnsi="微软雅黑" w:cs="微软雅黑"/>
          <w:sz w:val="24"/>
        </w:rPr>
      </w:pPr>
      <w:r>
        <w:rPr>
          <w:rFonts w:ascii="微软雅黑" w:eastAsia="微软雅黑" w:hAnsi="微软雅黑" w:cs="微软雅黑" w:hint="eastAsia"/>
          <w:kern w:val="0"/>
          <w:sz w:val="24"/>
          <w:shd w:val="clear" w:color="auto" w:fill="FFFFFF"/>
          <w:lang w:bidi="ar"/>
        </w:rPr>
        <w:t>2021年，</w:t>
      </w:r>
      <w:r>
        <w:rPr>
          <w:rFonts w:ascii="微软雅黑" w:eastAsia="微软雅黑" w:hAnsi="微软雅黑" w:cs="微软雅黑"/>
          <w:kern w:val="0"/>
          <w:sz w:val="24"/>
          <w:shd w:val="clear" w:color="auto" w:fill="FFFFFF"/>
          <w:lang w:bidi="ar"/>
        </w:rPr>
        <w:t>单位填报绩效目标的预算项目</w:t>
      </w:r>
      <w:r>
        <w:rPr>
          <w:rFonts w:ascii="微软雅黑" w:eastAsia="微软雅黑" w:hAnsi="微软雅黑" w:cs="微软雅黑" w:hint="eastAsia"/>
          <w:kern w:val="0"/>
          <w:sz w:val="24"/>
          <w:shd w:val="clear" w:color="auto" w:fill="FFFFFF"/>
          <w:lang w:bidi="ar"/>
        </w:rPr>
        <w:t>共</w:t>
      </w:r>
      <w:r w:rsidR="00400483">
        <w:rPr>
          <w:rFonts w:ascii="微软雅黑" w:eastAsia="微软雅黑" w:hAnsi="微软雅黑" w:cs="微软雅黑"/>
          <w:kern w:val="0"/>
          <w:sz w:val="24"/>
          <w:shd w:val="clear" w:color="auto" w:fill="FFFFFF"/>
          <w:lang w:bidi="ar"/>
        </w:rPr>
        <w:t>24</w:t>
      </w:r>
      <w:r>
        <w:rPr>
          <w:rFonts w:ascii="微软雅黑" w:eastAsia="微软雅黑" w:hAnsi="微软雅黑" w:cs="微软雅黑" w:hint="eastAsia"/>
          <w:kern w:val="0"/>
          <w:sz w:val="24"/>
          <w:shd w:val="clear" w:color="auto" w:fill="FFFFFF"/>
          <w:lang w:bidi="ar"/>
        </w:rPr>
        <w:t>个，</w:t>
      </w:r>
      <w:r>
        <w:rPr>
          <w:rFonts w:ascii="微软雅黑" w:eastAsia="微软雅黑" w:hAnsi="微软雅黑" w:cs="微软雅黑"/>
          <w:kern w:val="0"/>
          <w:sz w:val="24"/>
          <w:shd w:val="clear" w:color="auto" w:fill="FFFFFF"/>
          <w:lang w:bidi="ar"/>
        </w:rPr>
        <w:t>公开</w:t>
      </w:r>
      <w:r>
        <w:rPr>
          <w:rFonts w:ascii="微软雅黑" w:eastAsia="微软雅黑" w:hAnsi="微软雅黑" w:cs="微软雅黑" w:hint="eastAsia"/>
          <w:kern w:val="0"/>
          <w:sz w:val="24"/>
          <w:shd w:val="clear" w:color="auto" w:fill="FFFFFF"/>
          <w:lang w:bidi="ar"/>
        </w:rPr>
        <w:t>绩效目标</w:t>
      </w:r>
      <w:r w:rsidR="00400483">
        <w:rPr>
          <w:rFonts w:ascii="微软雅黑" w:eastAsia="微软雅黑" w:hAnsi="微软雅黑" w:cs="微软雅黑"/>
          <w:kern w:val="0"/>
          <w:sz w:val="24"/>
          <w:shd w:val="clear" w:color="auto" w:fill="FFFFFF"/>
          <w:lang w:bidi="ar"/>
        </w:rPr>
        <w:t>24</w:t>
      </w:r>
      <w:r>
        <w:rPr>
          <w:rFonts w:ascii="微软雅黑" w:eastAsia="微软雅黑" w:hAnsi="微软雅黑" w:cs="微软雅黑" w:hint="eastAsia"/>
          <w:kern w:val="0"/>
          <w:sz w:val="24"/>
          <w:shd w:val="clear" w:color="auto" w:fill="FFFFFF"/>
          <w:lang w:bidi="ar"/>
        </w:rPr>
        <w:t>个</w:t>
      </w:r>
      <w:r w:rsidR="00DC0DCE">
        <w:rPr>
          <w:rFonts w:ascii="微软雅黑" w:eastAsia="微软雅黑" w:hAnsi="微软雅黑" w:cs="微软雅黑" w:hint="eastAsia"/>
          <w:kern w:val="0"/>
          <w:sz w:val="24"/>
          <w:shd w:val="clear" w:color="auto" w:fill="FFFFFF"/>
          <w:lang w:bidi="ar"/>
        </w:rPr>
        <w:t>，公开项目</w:t>
      </w:r>
      <w:r w:rsidR="00DC0DCE">
        <w:rPr>
          <w:rFonts w:ascii="微软雅黑" w:eastAsia="微软雅黑" w:hAnsi="微软雅黑" w:cs="微软雅黑"/>
          <w:kern w:val="0"/>
          <w:sz w:val="24"/>
          <w:shd w:val="clear" w:color="auto" w:fill="FFFFFF"/>
          <w:lang w:bidi="ar"/>
        </w:rPr>
        <w:t>占</w:t>
      </w:r>
      <w:r w:rsidR="00DC0DCE">
        <w:rPr>
          <w:rFonts w:ascii="微软雅黑" w:eastAsia="微软雅黑" w:hAnsi="微软雅黑" w:cs="微软雅黑" w:hint="eastAsia"/>
          <w:kern w:val="0"/>
          <w:sz w:val="24"/>
          <w:shd w:val="clear" w:color="auto" w:fill="FFFFFF"/>
          <w:lang w:bidi="ar"/>
        </w:rPr>
        <w:t>全部</w:t>
      </w:r>
      <w:r w:rsidR="00DC0DCE">
        <w:rPr>
          <w:rFonts w:ascii="微软雅黑" w:eastAsia="微软雅黑" w:hAnsi="微软雅黑" w:cs="微软雅黑"/>
          <w:kern w:val="0"/>
          <w:sz w:val="24"/>
          <w:shd w:val="clear" w:color="auto" w:fill="FFFFFF"/>
          <w:lang w:bidi="ar"/>
        </w:rPr>
        <w:t>预算项目</w:t>
      </w:r>
      <w:r w:rsidR="0076694D">
        <w:rPr>
          <w:rFonts w:ascii="微软雅黑" w:eastAsia="微软雅黑" w:hAnsi="微软雅黑" w:cs="微软雅黑" w:hint="eastAsia"/>
          <w:kern w:val="0"/>
          <w:sz w:val="24"/>
          <w:shd w:val="clear" w:color="auto" w:fill="FFFFFF"/>
          <w:lang w:bidi="ar"/>
        </w:rPr>
        <w:t>100</w:t>
      </w:r>
      <w:r w:rsidR="00D30A66">
        <w:rPr>
          <w:rFonts w:ascii="微软雅黑" w:eastAsia="微软雅黑" w:hAnsi="微软雅黑" w:cs="微软雅黑"/>
          <w:kern w:val="0"/>
          <w:sz w:val="24"/>
          <w:shd w:val="clear" w:color="auto" w:fill="FFFFFF"/>
          <w:lang w:bidi="ar"/>
        </w:rPr>
        <w:t>%</w:t>
      </w:r>
      <w:r w:rsidR="00D411D8">
        <w:rPr>
          <w:rFonts w:ascii="微软雅黑" w:eastAsia="微软雅黑" w:hAnsi="微软雅黑" w:cs="微软雅黑" w:hint="eastAsia"/>
          <w:kern w:val="0"/>
          <w:sz w:val="24"/>
          <w:shd w:val="clear" w:color="auto" w:fill="FFFFFF"/>
          <w:lang w:bidi="ar"/>
        </w:rPr>
        <w:t>。</w:t>
      </w:r>
      <w:r w:rsidR="00D30A66">
        <w:rPr>
          <w:rFonts w:ascii="微软雅黑" w:eastAsia="微软雅黑" w:hAnsi="微软雅黑" w:cs="微软雅黑"/>
          <w:kern w:val="0"/>
          <w:sz w:val="24"/>
          <w:shd w:val="clear" w:color="auto" w:fill="FFFFFF"/>
          <w:lang w:bidi="ar"/>
        </w:rPr>
        <w:t>公开填报绩效目标的</w:t>
      </w:r>
      <w:r w:rsidR="00D411D8">
        <w:rPr>
          <w:rFonts w:ascii="微软雅黑" w:eastAsia="微软雅黑" w:hAnsi="微软雅黑" w:cs="微软雅黑" w:hint="eastAsia"/>
          <w:kern w:val="0"/>
          <w:sz w:val="24"/>
          <w:shd w:val="clear" w:color="auto" w:fill="FFFFFF"/>
          <w:lang w:bidi="ar"/>
        </w:rPr>
        <w:t>项目</w:t>
      </w:r>
      <w:r w:rsidR="00D30A66">
        <w:rPr>
          <w:rFonts w:ascii="微软雅黑" w:eastAsia="微软雅黑" w:hAnsi="微软雅黑" w:cs="微软雅黑"/>
          <w:kern w:val="0"/>
          <w:sz w:val="24"/>
          <w:shd w:val="clear" w:color="auto" w:fill="FFFFFF"/>
          <w:lang w:bidi="ar"/>
        </w:rPr>
        <w:t>支出预算</w:t>
      </w:r>
      <w:r w:rsidR="00D411D8">
        <w:rPr>
          <w:rFonts w:ascii="微软雅黑" w:eastAsia="微软雅黑" w:hAnsi="微软雅黑" w:cs="微软雅黑" w:hint="eastAsia"/>
          <w:kern w:val="0"/>
          <w:sz w:val="24"/>
          <w:shd w:val="clear" w:color="auto" w:fill="FFFFFF"/>
          <w:lang w:bidi="ar"/>
        </w:rPr>
        <w:t>8341</w:t>
      </w:r>
      <w:r w:rsidR="00400483">
        <w:rPr>
          <w:rFonts w:ascii="微软雅黑" w:eastAsia="微软雅黑" w:hAnsi="微软雅黑" w:cs="微软雅黑" w:hint="eastAsia"/>
          <w:kern w:val="0"/>
          <w:sz w:val="24"/>
          <w:shd w:val="clear" w:color="auto" w:fill="FFFFFF"/>
          <w:lang w:bidi="ar"/>
        </w:rPr>
        <w:t>万元</w:t>
      </w:r>
      <w:r w:rsidR="00D30A66">
        <w:rPr>
          <w:rFonts w:ascii="微软雅黑" w:eastAsia="微软雅黑" w:hAnsi="微软雅黑" w:cs="微软雅黑"/>
          <w:kern w:val="0"/>
          <w:sz w:val="24"/>
          <w:shd w:val="clear" w:color="auto" w:fill="FFFFFF"/>
          <w:lang w:bidi="ar"/>
        </w:rPr>
        <w:t>，占全部项目支出预算的</w:t>
      </w:r>
      <w:r w:rsidR="00400483">
        <w:rPr>
          <w:rFonts w:ascii="微软雅黑" w:eastAsia="微软雅黑" w:hAnsi="微软雅黑" w:cs="微软雅黑" w:hint="eastAsia"/>
          <w:kern w:val="0"/>
          <w:sz w:val="24"/>
          <w:shd w:val="clear" w:color="auto" w:fill="FFFFFF"/>
          <w:lang w:bidi="ar"/>
        </w:rPr>
        <w:t>9</w:t>
      </w:r>
      <w:r w:rsidR="00D411D8">
        <w:rPr>
          <w:rFonts w:ascii="微软雅黑" w:eastAsia="微软雅黑" w:hAnsi="微软雅黑" w:cs="微软雅黑" w:hint="eastAsia"/>
          <w:kern w:val="0"/>
          <w:sz w:val="24"/>
          <w:shd w:val="clear" w:color="auto" w:fill="FFFFFF"/>
          <w:lang w:bidi="ar"/>
        </w:rPr>
        <w:t>8.18</w:t>
      </w:r>
      <w:r w:rsidR="00400483">
        <w:rPr>
          <w:rFonts w:ascii="微软雅黑" w:eastAsia="微软雅黑" w:hAnsi="微软雅黑" w:cs="微软雅黑"/>
          <w:kern w:val="0"/>
          <w:sz w:val="24"/>
          <w:shd w:val="clear" w:color="auto" w:fill="FFFFFF"/>
          <w:lang w:bidi="ar"/>
        </w:rPr>
        <w:t>%。</w:t>
      </w:r>
      <w:r w:rsidR="00CA4AB8">
        <w:rPr>
          <w:rFonts w:ascii="微软雅黑" w:eastAsia="微软雅黑" w:hAnsi="微软雅黑" w:cs="微软雅黑" w:hint="eastAsia"/>
          <w:kern w:val="0"/>
          <w:sz w:val="24"/>
          <w:shd w:val="clear" w:color="auto" w:fill="FFFFFF"/>
          <w:lang w:bidi="ar"/>
        </w:rPr>
        <w:t>重点</w:t>
      </w:r>
      <w:r w:rsidR="00400483">
        <w:rPr>
          <w:rFonts w:ascii="微软雅黑" w:eastAsia="微软雅黑" w:hAnsi="微软雅黑" w:cs="微软雅黑" w:hint="eastAsia"/>
          <w:kern w:val="0"/>
          <w:sz w:val="24"/>
          <w:shd w:val="clear" w:color="auto" w:fill="FFFFFF"/>
          <w:lang w:bidi="ar"/>
        </w:rPr>
        <w:t>项目支出</w:t>
      </w:r>
      <w:r w:rsidR="00400483">
        <w:rPr>
          <w:rFonts w:ascii="微软雅黑" w:eastAsia="微软雅黑" w:hAnsi="微软雅黑" w:cs="微软雅黑"/>
          <w:kern w:val="0"/>
          <w:sz w:val="24"/>
          <w:shd w:val="clear" w:color="auto" w:fill="FFFFFF"/>
          <w:lang w:bidi="ar"/>
        </w:rPr>
        <w:t>的绩效目标如下</w:t>
      </w:r>
      <w:r w:rsidR="00400483">
        <w:rPr>
          <w:rFonts w:ascii="微软雅黑" w:eastAsia="微软雅黑" w:hAnsi="微软雅黑" w:cs="微软雅黑" w:hint="eastAsia"/>
          <w:kern w:val="0"/>
          <w:sz w:val="24"/>
          <w:shd w:val="clear" w:color="auto" w:fill="FFFFFF"/>
          <w:lang w:bidi="ar"/>
        </w:rPr>
        <w:t>:</w:t>
      </w:r>
    </w:p>
    <w:p w:rsidR="00F868E6" w:rsidRDefault="00F14B76">
      <w:pPr>
        <w:widowControl/>
        <w:numPr>
          <w:ilvl w:val="0"/>
          <w:numId w:val="3"/>
        </w:numPr>
        <w:spacing w:line="560" w:lineRule="atLeast"/>
        <w:ind w:firstLine="640"/>
        <w:jc w:val="left"/>
        <w:rPr>
          <w:rFonts w:ascii="微软雅黑" w:eastAsia="微软雅黑" w:hAnsi="微软雅黑" w:cs="微软雅黑"/>
          <w:kern w:val="0"/>
          <w:sz w:val="24"/>
          <w:shd w:val="clear" w:color="auto" w:fill="FFFFFF"/>
          <w:lang w:bidi="ar"/>
        </w:rPr>
      </w:pPr>
      <w:r>
        <w:rPr>
          <w:rFonts w:ascii="微软雅黑" w:eastAsia="微软雅黑" w:hAnsi="微软雅黑" w:cs="微软雅黑" w:hint="eastAsia"/>
          <w:kern w:val="0"/>
          <w:sz w:val="24"/>
          <w:shd w:val="clear" w:color="auto" w:fill="FFFFFF"/>
          <w:lang w:bidi="ar"/>
        </w:rPr>
        <w:t>高校学生资助</w:t>
      </w:r>
      <w:r>
        <w:rPr>
          <w:rFonts w:ascii="微软雅黑" w:eastAsia="微软雅黑" w:hAnsi="微软雅黑" w:cs="微软雅黑"/>
          <w:kern w:val="0"/>
          <w:sz w:val="24"/>
          <w:shd w:val="clear" w:color="auto" w:fill="FFFFFF"/>
          <w:lang w:bidi="ar"/>
        </w:rPr>
        <w:t>项目。绩效目标：</w:t>
      </w:r>
      <w:r>
        <w:rPr>
          <w:rFonts w:ascii="微软雅黑" w:eastAsia="微软雅黑" w:hAnsi="微软雅黑" w:cs="微软雅黑" w:hint="eastAsia"/>
          <w:kern w:val="0"/>
          <w:sz w:val="24"/>
          <w:shd w:val="clear" w:color="auto" w:fill="FFFFFF"/>
          <w:lang w:bidi="ar"/>
        </w:rPr>
        <w:t>根据国家奖学金政策，建立健全学院奖学金制度，表彰激励勤奋学习努力进取的学生，按照上级部门下达的奖</w:t>
      </w:r>
      <w:bookmarkStart w:id="0" w:name="_GoBack"/>
      <w:bookmarkEnd w:id="0"/>
      <w:r>
        <w:rPr>
          <w:rFonts w:ascii="微软雅黑" w:eastAsia="微软雅黑" w:hAnsi="微软雅黑" w:cs="微软雅黑" w:hint="eastAsia"/>
          <w:kern w:val="0"/>
          <w:sz w:val="24"/>
          <w:shd w:val="clear" w:color="auto" w:fill="FFFFFF"/>
          <w:lang w:bidi="ar"/>
        </w:rPr>
        <w:t>励金额评选优秀学生，并及时足额发放。</w:t>
      </w:r>
    </w:p>
    <w:p w:rsidR="00147C97" w:rsidRPr="00147C97" w:rsidRDefault="00F14B76" w:rsidP="00254DFE">
      <w:pPr>
        <w:widowControl/>
        <w:numPr>
          <w:ilvl w:val="0"/>
          <w:numId w:val="3"/>
        </w:numPr>
        <w:spacing w:line="560" w:lineRule="atLeast"/>
        <w:ind w:firstLine="640"/>
        <w:jc w:val="left"/>
        <w:rPr>
          <w:rFonts w:ascii="微软雅黑" w:eastAsia="微软雅黑" w:hAnsi="微软雅黑" w:cs="微软雅黑"/>
          <w:kern w:val="0"/>
          <w:sz w:val="24"/>
          <w:shd w:val="clear" w:color="auto" w:fill="FFFFFF"/>
          <w:lang w:bidi="ar"/>
        </w:rPr>
      </w:pPr>
      <w:r w:rsidRPr="00254DFE">
        <w:rPr>
          <w:rFonts w:ascii="微软雅黑" w:eastAsia="微软雅黑" w:hAnsi="微软雅黑" w:cs="微软雅黑" w:hint="eastAsia"/>
          <w:kern w:val="0"/>
          <w:sz w:val="24"/>
          <w:shd w:val="clear" w:color="auto" w:fill="FFFFFF"/>
          <w:lang w:bidi="ar"/>
        </w:rPr>
        <w:t>高校学生免学费资金</w:t>
      </w:r>
      <w:r w:rsidRPr="00254DFE">
        <w:rPr>
          <w:rFonts w:ascii="微软雅黑" w:eastAsia="微软雅黑" w:hAnsi="微软雅黑" w:cs="微软雅黑"/>
          <w:kern w:val="0"/>
          <w:sz w:val="24"/>
          <w:shd w:val="clear" w:color="auto" w:fill="FFFFFF"/>
          <w:lang w:bidi="ar"/>
        </w:rPr>
        <w:t>项目。绩效目标：</w:t>
      </w:r>
      <w:r w:rsidR="00147C97" w:rsidRPr="00254DFE">
        <w:rPr>
          <w:rFonts w:ascii="微软雅黑" w:eastAsia="微软雅黑" w:hAnsi="微软雅黑" w:cs="微软雅黑" w:hint="eastAsia"/>
          <w:kern w:val="0"/>
          <w:sz w:val="24"/>
          <w:shd w:val="clear" w:color="auto" w:fill="FFFFFF"/>
          <w:lang w:bidi="ar"/>
        </w:rPr>
        <w:t>落实高中阶段蒙语授课学生免收20%学费政策。</w:t>
      </w:r>
    </w:p>
    <w:p w:rsidR="00F868E6" w:rsidRDefault="00F14B76" w:rsidP="00254DFE">
      <w:pPr>
        <w:widowControl/>
        <w:numPr>
          <w:ilvl w:val="0"/>
          <w:numId w:val="3"/>
        </w:numPr>
        <w:spacing w:line="560" w:lineRule="atLeast"/>
        <w:ind w:firstLine="640"/>
        <w:jc w:val="left"/>
        <w:rPr>
          <w:rFonts w:ascii="微软雅黑" w:eastAsia="微软雅黑" w:hAnsi="微软雅黑" w:cs="微软雅黑"/>
          <w:kern w:val="0"/>
          <w:sz w:val="24"/>
          <w:shd w:val="clear" w:color="auto" w:fill="FFFFFF"/>
          <w:lang w:bidi="ar"/>
        </w:rPr>
      </w:pPr>
      <w:r>
        <w:rPr>
          <w:rFonts w:ascii="微软雅黑" w:eastAsia="微软雅黑" w:hAnsi="微软雅黑" w:cs="微软雅黑"/>
          <w:kern w:val="0"/>
          <w:sz w:val="24"/>
          <w:shd w:val="clear" w:color="auto" w:fill="FFFFFF"/>
          <w:lang w:bidi="ar"/>
        </w:rPr>
        <w:t>化解</w:t>
      </w:r>
      <w:proofErr w:type="gramStart"/>
      <w:r>
        <w:rPr>
          <w:rFonts w:ascii="微软雅黑" w:eastAsia="微软雅黑" w:hAnsi="微软雅黑" w:cs="微软雅黑"/>
          <w:kern w:val="0"/>
          <w:sz w:val="24"/>
          <w:shd w:val="clear" w:color="auto" w:fill="FFFFFF"/>
          <w:lang w:bidi="ar"/>
        </w:rPr>
        <w:t>债务奖补</w:t>
      </w:r>
      <w:proofErr w:type="gramEnd"/>
      <w:r>
        <w:rPr>
          <w:rFonts w:ascii="微软雅黑" w:eastAsia="微软雅黑" w:hAnsi="微软雅黑" w:cs="微软雅黑"/>
          <w:kern w:val="0"/>
          <w:sz w:val="24"/>
          <w:shd w:val="clear" w:color="auto" w:fill="FFFFFF"/>
          <w:lang w:bidi="ar"/>
        </w:rPr>
        <w:t>资金项目。绩效目标：</w:t>
      </w:r>
      <w:r>
        <w:rPr>
          <w:rFonts w:ascii="微软雅黑" w:eastAsia="微软雅黑" w:hAnsi="微软雅黑" w:cs="微软雅黑" w:hint="eastAsia"/>
          <w:kern w:val="0"/>
          <w:sz w:val="24"/>
          <w:shd w:val="clear" w:color="auto" w:fill="FFFFFF"/>
          <w:lang w:bidi="ar"/>
        </w:rPr>
        <w:t>按照贷款合同约定，及时足额偿还贷款利息，维护学院信誉。</w:t>
      </w:r>
    </w:p>
    <w:p w:rsidR="00147C97" w:rsidRPr="00254DFE" w:rsidRDefault="00F14B76" w:rsidP="00254DFE">
      <w:pPr>
        <w:widowControl/>
        <w:numPr>
          <w:ilvl w:val="0"/>
          <w:numId w:val="3"/>
        </w:numPr>
        <w:spacing w:line="560" w:lineRule="atLeast"/>
        <w:ind w:firstLine="640"/>
        <w:jc w:val="left"/>
        <w:rPr>
          <w:rFonts w:ascii="微软雅黑" w:eastAsia="微软雅黑" w:hAnsi="微软雅黑" w:cs="微软雅黑"/>
          <w:kern w:val="0"/>
          <w:sz w:val="24"/>
          <w:shd w:val="clear" w:color="auto" w:fill="FFFFFF"/>
          <w:lang w:bidi="ar"/>
        </w:rPr>
      </w:pPr>
      <w:r>
        <w:rPr>
          <w:rFonts w:ascii="微软雅黑" w:eastAsia="微软雅黑" w:hAnsi="微软雅黑" w:cs="微软雅黑"/>
          <w:kern w:val="0"/>
          <w:sz w:val="24"/>
          <w:shd w:val="clear" w:color="auto" w:fill="FFFFFF"/>
          <w:lang w:bidi="ar"/>
        </w:rPr>
        <w:t>中职“两免”补助项目。绩效目标：</w:t>
      </w:r>
      <w:r w:rsidR="00147C97" w:rsidRPr="00254DFE">
        <w:rPr>
          <w:rFonts w:ascii="微软雅黑" w:eastAsia="微软雅黑" w:hAnsi="微软雅黑" w:cs="微软雅黑" w:hint="eastAsia"/>
          <w:kern w:val="0"/>
          <w:sz w:val="24"/>
          <w:shd w:val="clear" w:color="auto" w:fill="FFFFFF"/>
          <w:lang w:bidi="ar"/>
        </w:rPr>
        <w:t>落实中央和自治区中职“两免”及中职助学金、寄宿生生活费补助政策，提升中职教育吸引力</w:t>
      </w:r>
      <w:r w:rsidR="00254DFE">
        <w:rPr>
          <w:rFonts w:ascii="微软雅黑" w:eastAsia="微软雅黑" w:hAnsi="微软雅黑" w:cs="微软雅黑" w:hint="eastAsia"/>
          <w:kern w:val="0"/>
          <w:sz w:val="24"/>
          <w:shd w:val="clear" w:color="auto" w:fill="FFFFFF"/>
          <w:lang w:bidi="ar"/>
        </w:rPr>
        <w:t>。</w:t>
      </w:r>
    </w:p>
    <w:p w:rsidR="00F868E6" w:rsidRDefault="00F14B76">
      <w:pPr>
        <w:widowControl/>
        <w:spacing w:line="560" w:lineRule="atLeast"/>
        <w:ind w:firstLine="640"/>
        <w:jc w:val="left"/>
        <w:rPr>
          <w:rFonts w:ascii="微软雅黑" w:eastAsia="微软雅黑" w:hAnsi="微软雅黑" w:cs="微软雅黑"/>
          <w:kern w:val="0"/>
          <w:sz w:val="24"/>
          <w:shd w:val="clear" w:color="auto" w:fill="FFFFFF"/>
          <w:lang w:bidi="ar"/>
        </w:rPr>
      </w:pPr>
      <w:r>
        <w:rPr>
          <w:rFonts w:ascii="微软雅黑" w:eastAsia="微软雅黑" w:hAnsi="微软雅黑" w:cs="微软雅黑"/>
          <w:kern w:val="0"/>
          <w:sz w:val="24"/>
          <w:shd w:val="clear" w:color="auto" w:fill="FFFFFF"/>
          <w:lang w:bidi="ar"/>
        </w:rPr>
        <w:t>（</w:t>
      </w:r>
      <w:r>
        <w:rPr>
          <w:rFonts w:ascii="微软雅黑" w:eastAsia="微软雅黑" w:hAnsi="微软雅黑" w:cs="微软雅黑" w:hint="eastAsia"/>
          <w:kern w:val="0"/>
          <w:sz w:val="24"/>
          <w:shd w:val="clear" w:color="auto" w:fill="FFFFFF"/>
          <w:lang w:bidi="ar"/>
        </w:rPr>
        <w:t>五</w:t>
      </w:r>
      <w:r>
        <w:rPr>
          <w:rFonts w:ascii="微软雅黑" w:eastAsia="微软雅黑" w:hAnsi="微软雅黑" w:cs="微软雅黑"/>
          <w:kern w:val="0"/>
          <w:sz w:val="24"/>
          <w:shd w:val="clear" w:color="auto" w:fill="FFFFFF"/>
          <w:lang w:bidi="ar"/>
        </w:rPr>
        <w:t>）</w:t>
      </w:r>
      <w:r>
        <w:rPr>
          <w:rFonts w:ascii="微软雅黑" w:eastAsia="微软雅黑" w:hAnsi="微软雅黑" w:cs="微软雅黑" w:hint="eastAsia"/>
          <w:kern w:val="0"/>
          <w:sz w:val="24"/>
          <w:shd w:val="clear" w:color="auto" w:fill="FFFFFF"/>
          <w:lang w:bidi="ar"/>
        </w:rPr>
        <w:t>支持高等教育改革发展项目</w:t>
      </w:r>
      <w:r>
        <w:rPr>
          <w:rFonts w:ascii="微软雅黑" w:eastAsia="微软雅黑" w:hAnsi="微软雅黑" w:cs="微软雅黑"/>
          <w:kern w:val="0"/>
          <w:sz w:val="24"/>
          <w:shd w:val="clear" w:color="auto" w:fill="FFFFFF"/>
          <w:lang w:bidi="ar"/>
        </w:rPr>
        <w:t>。绩效目标：</w:t>
      </w:r>
      <w:r>
        <w:rPr>
          <w:rFonts w:ascii="微软雅黑" w:eastAsia="微软雅黑" w:hAnsi="微软雅黑" w:cs="微软雅黑" w:hint="eastAsia"/>
          <w:kern w:val="0"/>
          <w:sz w:val="24"/>
          <w:shd w:val="clear" w:color="auto" w:fill="FFFFFF"/>
          <w:lang w:bidi="ar"/>
        </w:rPr>
        <w:t>通过在线课程建设、组织技能大赛、推进1+X证书试点工作、建设德育馆等项目工作，提升学院综合实力。</w:t>
      </w:r>
    </w:p>
    <w:p w:rsidR="00F868E6" w:rsidRDefault="00F14B76">
      <w:pPr>
        <w:widowControl/>
        <w:spacing w:line="560" w:lineRule="atLeast"/>
        <w:ind w:firstLine="640"/>
        <w:jc w:val="left"/>
        <w:rPr>
          <w:rFonts w:ascii="微软雅黑" w:eastAsia="微软雅黑" w:hAnsi="微软雅黑" w:cs="微软雅黑"/>
          <w:kern w:val="0"/>
          <w:sz w:val="24"/>
          <w:shd w:val="clear" w:color="auto" w:fill="FFFFFF"/>
          <w:lang w:bidi="ar"/>
        </w:rPr>
      </w:pPr>
      <w:r>
        <w:rPr>
          <w:rFonts w:ascii="微软雅黑" w:eastAsia="微软雅黑" w:hAnsi="微软雅黑" w:cs="微软雅黑"/>
          <w:kern w:val="0"/>
          <w:sz w:val="24"/>
          <w:shd w:val="clear" w:color="auto" w:fill="FFFFFF"/>
          <w:lang w:bidi="ar"/>
        </w:rPr>
        <w:t>（</w:t>
      </w:r>
      <w:r>
        <w:rPr>
          <w:rFonts w:ascii="微软雅黑" w:eastAsia="微软雅黑" w:hAnsi="微软雅黑" w:cs="微软雅黑" w:hint="eastAsia"/>
          <w:kern w:val="0"/>
          <w:sz w:val="24"/>
          <w:shd w:val="clear" w:color="auto" w:fill="FFFFFF"/>
          <w:lang w:bidi="ar"/>
        </w:rPr>
        <w:t>六</w:t>
      </w:r>
      <w:r>
        <w:rPr>
          <w:rFonts w:ascii="微软雅黑" w:eastAsia="微软雅黑" w:hAnsi="微软雅黑" w:cs="微软雅黑"/>
          <w:kern w:val="0"/>
          <w:sz w:val="24"/>
          <w:shd w:val="clear" w:color="auto" w:fill="FFFFFF"/>
          <w:lang w:bidi="ar"/>
        </w:rPr>
        <w:t>）</w:t>
      </w:r>
      <w:r>
        <w:rPr>
          <w:rFonts w:ascii="微软雅黑" w:eastAsia="微软雅黑" w:hAnsi="微软雅黑" w:cs="微软雅黑" w:hint="eastAsia"/>
          <w:kern w:val="0"/>
          <w:sz w:val="24"/>
          <w:shd w:val="clear" w:color="auto" w:fill="FFFFFF"/>
          <w:lang w:bidi="ar"/>
        </w:rPr>
        <w:t>现代职业教育质量提升计划</w:t>
      </w:r>
      <w:r>
        <w:rPr>
          <w:rFonts w:ascii="微软雅黑" w:eastAsia="微软雅黑" w:hAnsi="微软雅黑" w:cs="微软雅黑"/>
          <w:kern w:val="0"/>
          <w:sz w:val="24"/>
          <w:shd w:val="clear" w:color="auto" w:fill="FFFFFF"/>
          <w:lang w:bidi="ar"/>
        </w:rPr>
        <w:t>项目。绩效目标：</w:t>
      </w:r>
      <w:r>
        <w:rPr>
          <w:rFonts w:ascii="微软雅黑" w:eastAsia="微软雅黑" w:hAnsi="微软雅黑" w:cs="微软雅黑" w:hint="eastAsia"/>
          <w:kern w:val="0"/>
          <w:sz w:val="24"/>
          <w:shd w:val="clear" w:color="auto" w:fill="FFFFFF"/>
          <w:lang w:bidi="ar"/>
        </w:rPr>
        <w:t>落实职业教育改革的政策要求，通过“传感网应用开发”、“数字创意建模”等四项1+X实训室的建设，提升学院整体现代化办学水平。</w:t>
      </w:r>
    </w:p>
    <w:p w:rsidR="00F868E6" w:rsidRDefault="00F14B76">
      <w:pPr>
        <w:widowControl/>
        <w:spacing w:line="560" w:lineRule="atLeast"/>
        <w:ind w:firstLine="640"/>
        <w:jc w:val="left"/>
        <w:rPr>
          <w:rFonts w:ascii="微软雅黑" w:eastAsia="微软雅黑" w:hAnsi="微软雅黑" w:cs="微软雅黑"/>
          <w:kern w:val="0"/>
          <w:sz w:val="24"/>
          <w:shd w:val="clear" w:color="auto" w:fill="FFFFFF"/>
          <w:lang w:bidi="ar"/>
        </w:rPr>
      </w:pPr>
      <w:r>
        <w:rPr>
          <w:rFonts w:ascii="微软雅黑" w:eastAsia="微软雅黑" w:hAnsi="微软雅黑" w:cs="微软雅黑"/>
          <w:kern w:val="0"/>
          <w:sz w:val="24"/>
          <w:shd w:val="clear" w:color="auto" w:fill="FFFFFF"/>
          <w:lang w:bidi="ar"/>
        </w:rPr>
        <w:lastRenderedPageBreak/>
        <w:t>（</w:t>
      </w:r>
      <w:r>
        <w:rPr>
          <w:rFonts w:ascii="微软雅黑" w:eastAsia="微软雅黑" w:hAnsi="微软雅黑" w:cs="微软雅黑" w:hint="eastAsia"/>
          <w:kern w:val="0"/>
          <w:sz w:val="24"/>
          <w:shd w:val="clear" w:color="auto" w:fill="FFFFFF"/>
          <w:lang w:bidi="ar"/>
        </w:rPr>
        <w:t>七</w:t>
      </w:r>
      <w:r>
        <w:rPr>
          <w:rFonts w:ascii="微软雅黑" w:eastAsia="微软雅黑" w:hAnsi="微软雅黑" w:cs="微软雅黑"/>
          <w:kern w:val="0"/>
          <w:sz w:val="24"/>
          <w:shd w:val="clear" w:color="auto" w:fill="FFFFFF"/>
          <w:lang w:bidi="ar"/>
        </w:rPr>
        <w:t>）高等</w:t>
      </w:r>
      <w:r>
        <w:rPr>
          <w:rFonts w:ascii="微软雅黑" w:eastAsia="微软雅黑" w:hAnsi="微软雅黑" w:cs="微软雅黑" w:hint="eastAsia"/>
          <w:kern w:val="0"/>
          <w:sz w:val="24"/>
          <w:shd w:val="clear" w:color="auto" w:fill="FFFFFF"/>
          <w:lang w:bidi="ar"/>
        </w:rPr>
        <w:t>职业教育专项</w:t>
      </w:r>
      <w:r>
        <w:rPr>
          <w:rFonts w:ascii="微软雅黑" w:eastAsia="微软雅黑" w:hAnsi="微软雅黑" w:cs="微软雅黑"/>
          <w:kern w:val="0"/>
          <w:sz w:val="24"/>
          <w:shd w:val="clear" w:color="auto" w:fill="FFFFFF"/>
          <w:lang w:bidi="ar"/>
        </w:rPr>
        <w:t>项目。</w:t>
      </w:r>
      <w:r>
        <w:rPr>
          <w:rFonts w:ascii="微软雅黑" w:eastAsia="微软雅黑" w:hAnsi="微软雅黑" w:cs="微软雅黑" w:hint="eastAsia"/>
          <w:kern w:val="0"/>
          <w:sz w:val="24"/>
          <w:shd w:val="clear" w:color="auto" w:fill="FFFFFF"/>
          <w:lang w:bidi="ar"/>
        </w:rPr>
        <w:t>绩效目标：通过学院1+X证书实</w:t>
      </w:r>
      <w:proofErr w:type="gramStart"/>
      <w:r>
        <w:rPr>
          <w:rFonts w:ascii="微软雅黑" w:eastAsia="微软雅黑" w:hAnsi="微软雅黑" w:cs="微软雅黑" w:hint="eastAsia"/>
          <w:kern w:val="0"/>
          <w:sz w:val="24"/>
          <w:shd w:val="clear" w:color="auto" w:fill="FFFFFF"/>
          <w:lang w:bidi="ar"/>
        </w:rPr>
        <w:t>训条件</w:t>
      </w:r>
      <w:proofErr w:type="gramEnd"/>
      <w:r>
        <w:rPr>
          <w:rFonts w:ascii="微软雅黑" w:eastAsia="微软雅黑" w:hAnsi="微软雅黑" w:cs="微软雅黑" w:hint="eastAsia"/>
          <w:kern w:val="0"/>
          <w:sz w:val="24"/>
          <w:shd w:val="clear" w:color="auto" w:fill="FFFFFF"/>
          <w:lang w:bidi="ar"/>
        </w:rPr>
        <w:t>建设和校园环境修缮，提高教学水平，提升学院整体办学条件。</w:t>
      </w:r>
    </w:p>
    <w:p w:rsidR="00F868E6" w:rsidRDefault="00F14B76">
      <w:pPr>
        <w:widowControl/>
        <w:spacing w:line="560" w:lineRule="atLeast"/>
        <w:ind w:firstLine="640"/>
        <w:jc w:val="left"/>
        <w:rPr>
          <w:rFonts w:ascii="微软雅黑" w:eastAsia="微软雅黑" w:hAnsi="微软雅黑" w:cs="微软雅黑"/>
          <w:kern w:val="0"/>
          <w:sz w:val="24"/>
          <w:shd w:val="clear" w:color="auto" w:fill="FFFFFF"/>
          <w:lang w:bidi="ar"/>
        </w:rPr>
      </w:pPr>
      <w:r>
        <w:rPr>
          <w:rFonts w:ascii="微软雅黑" w:eastAsia="微软雅黑" w:hAnsi="微软雅黑" w:cs="微软雅黑"/>
          <w:kern w:val="0"/>
          <w:sz w:val="24"/>
          <w:shd w:val="clear" w:color="auto" w:fill="FFFFFF"/>
          <w:lang w:bidi="ar"/>
        </w:rPr>
        <w:t>（</w:t>
      </w:r>
      <w:r>
        <w:rPr>
          <w:rFonts w:ascii="微软雅黑" w:eastAsia="微软雅黑" w:hAnsi="微软雅黑" w:cs="微软雅黑" w:hint="eastAsia"/>
          <w:kern w:val="0"/>
          <w:sz w:val="24"/>
          <w:shd w:val="clear" w:color="auto" w:fill="FFFFFF"/>
          <w:lang w:bidi="ar"/>
        </w:rPr>
        <w:t>八</w:t>
      </w:r>
      <w:r>
        <w:rPr>
          <w:rFonts w:ascii="微软雅黑" w:eastAsia="微软雅黑" w:hAnsi="微软雅黑" w:cs="微软雅黑"/>
          <w:kern w:val="0"/>
          <w:sz w:val="24"/>
          <w:shd w:val="clear" w:color="auto" w:fill="FFFFFF"/>
          <w:lang w:bidi="ar"/>
        </w:rPr>
        <w:t>）</w:t>
      </w:r>
      <w:r>
        <w:rPr>
          <w:rFonts w:ascii="微软雅黑" w:eastAsia="微软雅黑" w:hAnsi="微软雅黑" w:cs="微软雅黑" w:hint="eastAsia"/>
          <w:kern w:val="0"/>
          <w:sz w:val="24"/>
          <w:shd w:val="clear" w:color="auto" w:fill="FFFFFF"/>
          <w:lang w:bidi="ar"/>
        </w:rPr>
        <w:t>学院贷款还本支出</w:t>
      </w:r>
      <w:r>
        <w:rPr>
          <w:rFonts w:ascii="微软雅黑" w:eastAsia="微软雅黑" w:hAnsi="微软雅黑" w:cs="微软雅黑"/>
          <w:kern w:val="0"/>
          <w:sz w:val="24"/>
          <w:shd w:val="clear" w:color="auto" w:fill="FFFFFF"/>
          <w:lang w:bidi="ar"/>
        </w:rPr>
        <w:t>项目。绩效目标：</w:t>
      </w:r>
      <w:r>
        <w:rPr>
          <w:rFonts w:ascii="微软雅黑" w:eastAsia="微软雅黑" w:hAnsi="微软雅黑" w:cs="微软雅黑" w:hint="eastAsia"/>
          <w:kern w:val="0"/>
          <w:sz w:val="24"/>
          <w:shd w:val="clear" w:color="auto" w:fill="FFFFFF"/>
          <w:lang w:bidi="ar"/>
        </w:rPr>
        <w:t>按照贷款合同约定，足额偿还贷款本金2200万元，维护学院信誉。</w:t>
      </w:r>
    </w:p>
    <w:p w:rsidR="00F868E6" w:rsidRDefault="00F14B76">
      <w:pPr>
        <w:widowControl/>
        <w:spacing w:line="560" w:lineRule="atLeast"/>
        <w:ind w:firstLine="640"/>
        <w:jc w:val="left"/>
        <w:rPr>
          <w:rFonts w:ascii="微软雅黑" w:eastAsia="微软雅黑" w:hAnsi="微软雅黑" w:cs="微软雅黑"/>
          <w:kern w:val="0"/>
          <w:sz w:val="24"/>
          <w:shd w:val="clear" w:color="auto" w:fill="FFFFFF"/>
          <w:lang w:bidi="ar"/>
        </w:rPr>
      </w:pPr>
      <w:r>
        <w:rPr>
          <w:rFonts w:ascii="微软雅黑" w:eastAsia="微软雅黑" w:hAnsi="微软雅黑" w:cs="微软雅黑"/>
          <w:kern w:val="0"/>
          <w:sz w:val="24"/>
          <w:shd w:val="clear" w:color="auto" w:fill="FFFFFF"/>
          <w:lang w:bidi="ar"/>
        </w:rPr>
        <w:t>（</w:t>
      </w:r>
      <w:r>
        <w:rPr>
          <w:rFonts w:ascii="微软雅黑" w:eastAsia="微软雅黑" w:hAnsi="微软雅黑" w:cs="微软雅黑" w:hint="eastAsia"/>
          <w:kern w:val="0"/>
          <w:sz w:val="24"/>
          <w:shd w:val="clear" w:color="auto" w:fill="FFFFFF"/>
          <w:lang w:bidi="ar"/>
        </w:rPr>
        <w:t>九</w:t>
      </w:r>
      <w:r>
        <w:rPr>
          <w:rFonts w:ascii="微软雅黑" w:eastAsia="微软雅黑" w:hAnsi="微软雅黑" w:cs="微软雅黑"/>
          <w:kern w:val="0"/>
          <w:sz w:val="24"/>
          <w:shd w:val="clear" w:color="auto" w:fill="FFFFFF"/>
          <w:lang w:bidi="ar"/>
        </w:rPr>
        <w:t>）</w:t>
      </w:r>
      <w:r>
        <w:rPr>
          <w:rFonts w:ascii="微软雅黑" w:eastAsia="微软雅黑" w:hAnsi="微软雅黑" w:cs="微软雅黑" w:hint="eastAsia"/>
          <w:kern w:val="0"/>
          <w:sz w:val="24"/>
          <w:shd w:val="clear" w:color="auto" w:fill="FFFFFF"/>
          <w:lang w:bidi="ar"/>
        </w:rPr>
        <w:t>学院校区发展建设</w:t>
      </w:r>
      <w:r>
        <w:rPr>
          <w:rFonts w:ascii="微软雅黑" w:eastAsia="微软雅黑" w:hAnsi="微软雅黑" w:cs="微软雅黑"/>
          <w:kern w:val="0"/>
          <w:sz w:val="24"/>
          <w:shd w:val="clear" w:color="auto" w:fill="FFFFFF"/>
          <w:lang w:bidi="ar"/>
        </w:rPr>
        <w:t>项目。绩效目标：</w:t>
      </w:r>
      <w:r>
        <w:rPr>
          <w:rFonts w:ascii="微软雅黑" w:eastAsia="微软雅黑" w:hAnsi="微软雅黑" w:cs="微软雅黑" w:hint="eastAsia"/>
          <w:kern w:val="0"/>
          <w:sz w:val="24"/>
          <w:shd w:val="clear" w:color="auto" w:fill="FFFFFF"/>
          <w:lang w:bidi="ar"/>
        </w:rPr>
        <w:t>学院教学设施设备软硬件改善及校园环境改造建设，提升学院形象，提高学院综合实力。</w:t>
      </w:r>
    </w:p>
    <w:p w:rsidR="00F868E6" w:rsidRDefault="00F14B76">
      <w:pPr>
        <w:widowControl/>
        <w:spacing w:line="560" w:lineRule="atLeast"/>
        <w:ind w:firstLine="723"/>
        <w:jc w:val="left"/>
        <w:rPr>
          <w:rFonts w:ascii="微软雅黑" w:eastAsia="微软雅黑" w:hAnsi="微软雅黑" w:cs="微软雅黑"/>
          <w:sz w:val="24"/>
        </w:rPr>
      </w:pPr>
      <w:r>
        <w:rPr>
          <w:rFonts w:ascii="微软雅黑" w:eastAsia="微软雅黑" w:hAnsi="微软雅黑" w:cs="微软雅黑"/>
          <w:b/>
          <w:kern w:val="0"/>
          <w:sz w:val="24"/>
          <w:shd w:val="clear" w:color="auto" w:fill="FFFFFF"/>
          <w:lang w:bidi="ar"/>
        </w:rPr>
        <w:t> </w:t>
      </w:r>
    </w:p>
    <w:p w:rsidR="00F868E6" w:rsidRDefault="00F14B76">
      <w:pPr>
        <w:widowControl/>
        <w:spacing w:line="560" w:lineRule="atLeast"/>
        <w:jc w:val="center"/>
        <w:rPr>
          <w:rFonts w:ascii="微软雅黑" w:eastAsia="微软雅黑" w:hAnsi="微软雅黑" w:cs="微软雅黑"/>
          <w:sz w:val="24"/>
        </w:rPr>
      </w:pPr>
      <w:r>
        <w:rPr>
          <w:rFonts w:ascii="微软雅黑" w:eastAsia="微软雅黑" w:hAnsi="微软雅黑" w:cs="微软雅黑"/>
          <w:b/>
          <w:kern w:val="0"/>
          <w:sz w:val="24"/>
          <w:shd w:val="clear" w:color="auto" w:fill="FFFFFF"/>
          <w:lang w:bidi="ar"/>
        </w:rPr>
        <w:t>第四部分  名词解释</w:t>
      </w:r>
    </w:p>
    <w:p w:rsidR="00F868E6" w:rsidRDefault="00F14B76">
      <w:pPr>
        <w:widowControl/>
        <w:spacing w:line="560" w:lineRule="atLeast"/>
        <w:ind w:firstLine="640"/>
        <w:jc w:val="left"/>
        <w:rPr>
          <w:rFonts w:ascii="微软雅黑" w:eastAsia="微软雅黑" w:hAnsi="微软雅黑" w:cs="微软雅黑"/>
          <w:sz w:val="24"/>
        </w:rPr>
      </w:pPr>
      <w:r>
        <w:rPr>
          <w:rFonts w:ascii="微软雅黑" w:eastAsia="微软雅黑" w:hAnsi="微软雅黑" w:cs="微软雅黑"/>
          <w:kern w:val="0"/>
          <w:sz w:val="24"/>
          <w:shd w:val="clear" w:color="auto" w:fill="FFFFFF"/>
          <w:lang w:bidi="ar"/>
        </w:rPr>
        <w:t>一、一般公共预算财政拨款收入：是指自治区财政当年拨付的资金。</w:t>
      </w:r>
    </w:p>
    <w:p w:rsidR="00F868E6" w:rsidRDefault="00F14B76">
      <w:pPr>
        <w:widowControl/>
        <w:spacing w:line="560" w:lineRule="atLeast"/>
        <w:ind w:firstLine="640"/>
        <w:jc w:val="left"/>
        <w:rPr>
          <w:rFonts w:ascii="微软雅黑" w:eastAsia="微软雅黑" w:hAnsi="微软雅黑" w:cs="微软雅黑"/>
          <w:sz w:val="24"/>
        </w:rPr>
      </w:pPr>
      <w:r>
        <w:rPr>
          <w:rFonts w:ascii="微软雅黑" w:eastAsia="微软雅黑" w:hAnsi="微软雅黑" w:cs="微软雅黑"/>
          <w:kern w:val="0"/>
          <w:sz w:val="24"/>
          <w:shd w:val="clear" w:color="auto" w:fill="FFFFFF"/>
          <w:lang w:bidi="ar"/>
        </w:rPr>
        <w:t>二、事业收入：是指事业单位开展专业业务活动及辅助活动所取得的收入。</w:t>
      </w:r>
    </w:p>
    <w:p w:rsidR="00F868E6" w:rsidRDefault="00F14B76">
      <w:pPr>
        <w:widowControl/>
        <w:spacing w:line="560" w:lineRule="atLeast"/>
        <w:ind w:firstLine="645"/>
        <w:jc w:val="left"/>
        <w:rPr>
          <w:rFonts w:ascii="微软雅黑" w:eastAsia="微软雅黑" w:hAnsi="微软雅黑" w:cs="微软雅黑"/>
          <w:sz w:val="24"/>
        </w:rPr>
      </w:pPr>
      <w:r>
        <w:rPr>
          <w:rFonts w:ascii="微软雅黑" w:eastAsia="微软雅黑" w:hAnsi="微软雅黑" w:cs="微软雅黑"/>
          <w:kern w:val="0"/>
          <w:sz w:val="24"/>
          <w:shd w:val="clear" w:color="auto" w:fill="FFFFFF"/>
          <w:lang w:bidi="ar"/>
        </w:rPr>
        <w:t>三、事业单位经营收入：是指事业单位在专业业务活动及其辅助活动之外开展非独立核算经营活动取得的收入。</w:t>
      </w:r>
    </w:p>
    <w:p w:rsidR="00F868E6" w:rsidRDefault="00F14B76">
      <w:pPr>
        <w:widowControl/>
        <w:spacing w:line="560" w:lineRule="atLeast"/>
        <w:ind w:firstLine="645"/>
        <w:jc w:val="left"/>
        <w:rPr>
          <w:rFonts w:ascii="微软雅黑" w:eastAsia="微软雅黑" w:hAnsi="微软雅黑" w:cs="微软雅黑"/>
          <w:sz w:val="24"/>
        </w:rPr>
      </w:pPr>
      <w:r>
        <w:rPr>
          <w:rFonts w:ascii="微软雅黑" w:eastAsia="微软雅黑" w:hAnsi="微软雅黑" w:cs="微软雅黑"/>
          <w:kern w:val="0"/>
          <w:sz w:val="24"/>
          <w:shd w:val="clear" w:color="auto" w:fill="FFFFFF"/>
          <w:lang w:bidi="ar"/>
        </w:rPr>
        <w:t>四、其他收入 ：是指除上述“一般公共预算财政拨款收入”、“事业收入”、“事业单位经营收入”等以外的收入。主要是指按规定动用的售房收入、存款利息收入等。</w:t>
      </w:r>
    </w:p>
    <w:p w:rsidR="00F868E6" w:rsidRDefault="00F14B76">
      <w:pPr>
        <w:widowControl/>
        <w:spacing w:line="560" w:lineRule="atLeast"/>
        <w:ind w:firstLine="645"/>
        <w:jc w:val="left"/>
        <w:rPr>
          <w:rFonts w:ascii="微软雅黑" w:eastAsia="微软雅黑" w:hAnsi="微软雅黑" w:cs="微软雅黑"/>
          <w:sz w:val="24"/>
        </w:rPr>
      </w:pPr>
      <w:r>
        <w:rPr>
          <w:rFonts w:ascii="微软雅黑" w:eastAsia="微软雅黑" w:hAnsi="微软雅黑" w:cs="微软雅黑"/>
          <w:kern w:val="0"/>
          <w:sz w:val="24"/>
          <w:shd w:val="clear" w:color="auto" w:fill="FFFFFF"/>
          <w:lang w:bidi="ar"/>
        </w:rPr>
        <w:t>五、用事业基金弥补收支差额：是指事业单位在预计用当年的“一般公共预算财政拨款收入”、“财政拨款结转和结余资金”、“事业收入” 、“事业单位经营收入”、“其他收入”不足以安排当年支出的情况下，使用以前年度积累的事业基金（事业单位当年收支相抵后按国家规定提取、用于弥补以后年度收支差额的基金）弥补本年收支缺口的资金。</w:t>
      </w:r>
    </w:p>
    <w:p w:rsidR="00F868E6" w:rsidRDefault="00F14B76">
      <w:pPr>
        <w:widowControl/>
        <w:spacing w:line="560" w:lineRule="atLeast"/>
        <w:ind w:firstLine="645"/>
        <w:jc w:val="left"/>
        <w:rPr>
          <w:rFonts w:ascii="微软雅黑" w:eastAsia="微软雅黑" w:hAnsi="微软雅黑" w:cs="微软雅黑"/>
          <w:sz w:val="24"/>
        </w:rPr>
      </w:pPr>
      <w:r>
        <w:rPr>
          <w:rFonts w:ascii="微软雅黑" w:eastAsia="微软雅黑" w:hAnsi="微软雅黑" w:cs="微软雅黑"/>
          <w:kern w:val="0"/>
          <w:sz w:val="24"/>
          <w:shd w:val="clear" w:color="auto" w:fill="FFFFFF"/>
          <w:lang w:bidi="ar"/>
        </w:rPr>
        <w:t>六、上年结转：是指以前年度尚未完成、结转到本年仍按原规定用途继续使用的资金。</w:t>
      </w:r>
    </w:p>
    <w:p w:rsidR="00F868E6" w:rsidRDefault="00F14B76">
      <w:pPr>
        <w:widowControl/>
        <w:spacing w:line="560" w:lineRule="atLeast"/>
        <w:ind w:firstLine="645"/>
        <w:jc w:val="left"/>
        <w:rPr>
          <w:rFonts w:ascii="微软雅黑" w:eastAsia="微软雅黑" w:hAnsi="微软雅黑" w:cs="微软雅黑"/>
          <w:sz w:val="24"/>
        </w:rPr>
      </w:pPr>
      <w:r>
        <w:rPr>
          <w:rFonts w:ascii="微软雅黑" w:eastAsia="微软雅黑" w:hAnsi="微软雅黑" w:cs="微软雅黑"/>
          <w:kern w:val="0"/>
          <w:sz w:val="24"/>
          <w:shd w:val="clear" w:color="auto" w:fill="FFFFFF"/>
          <w:lang w:bidi="ar"/>
        </w:rPr>
        <w:lastRenderedPageBreak/>
        <w:t>七、基本支出：是指为保障机构正常运转，完成日常工作任务而发生的人员支出和</w:t>
      </w:r>
      <w:r>
        <w:rPr>
          <w:rFonts w:ascii="微软雅黑" w:eastAsia="微软雅黑" w:hAnsi="微软雅黑" w:cs="微软雅黑" w:hint="eastAsia"/>
          <w:kern w:val="0"/>
          <w:sz w:val="24"/>
          <w:shd w:val="clear" w:color="auto" w:fill="FFFFFF"/>
          <w:lang w:bidi="ar"/>
        </w:rPr>
        <w:t>公</w:t>
      </w:r>
      <w:r>
        <w:rPr>
          <w:rFonts w:ascii="微软雅黑" w:eastAsia="微软雅黑" w:hAnsi="微软雅黑" w:cs="微软雅黑"/>
          <w:kern w:val="0"/>
          <w:sz w:val="24"/>
          <w:shd w:val="clear" w:color="auto" w:fill="FFFFFF"/>
          <w:lang w:bidi="ar"/>
        </w:rPr>
        <w:t>用支出。</w:t>
      </w:r>
    </w:p>
    <w:p w:rsidR="00F868E6" w:rsidRDefault="00F14B76">
      <w:pPr>
        <w:widowControl/>
        <w:spacing w:line="560" w:lineRule="atLeast"/>
        <w:ind w:firstLine="645"/>
        <w:jc w:val="left"/>
        <w:rPr>
          <w:rFonts w:ascii="微软雅黑" w:eastAsia="微软雅黑" w:hAnsi="微软雅黑" w:cs="微软雅黑"/>
          <w:sz w:val="24"/>
        </w:rPr>
      </w:pPr>
      <w:r>
        <w:rPr>
          <w:rFonts w:ascii="微软雅黑" w:eastAsia="微软雅黑" w:hAnsi="微软雅黑" w:cs="微软雅黑"/>
          <w:kern w:val="0"/>
          <w:sz w:val="24"/>
          <w:shd w:val="clear" w:color="auto" w:fill="FFFFFF"/>
          <w:lang w:bidi="ar"/>
        </w:rPr>
        <w:t>八、项目支出：是指基本支出之外，为完成特定行政任务和事业发展目标所发生的支出。</w:t>
      </w:r>
    </w:p>
    <w:p w:rsidR="00F868E6" w:rsidRDefault="00F14B76">
      <w:pPr>
        <w:widowControl/>
        <w:spacing w:line="560" w:lineRule="atLeast"/>
        <w:ind w:firstLine="645"/>
        <w:jc w:val="left"/>
        <w:rPr>
          <w:rFonts w:ascii="微软雅黑" w:eastAsia="微软雅黑" w:hAnsi="微软雅黑" w:cs="微软雅黑"/>
          <w:sz w:val="24"/>
        </w:rPr>
      </w:pPr>
      <w:r>
        <w:rPr>
          <w:rFonts w:ascii="微软雅黑" w:eastAsia="微软雅黑" w:hAnsi="微软雅黑" w:cs="微软雅黑"/>
          <w:kern w:val="0"/>
          <w:sz w:val="24"/>
          <w:shd w:val="clear" w:color="auto" w:fill="FFFFFF"/>
          <w:lang w:bidi="ar"/>
        </w:rPr>
        <w:t>九、“三公”经费：纳入财政预决算管理的“三公”经费，是指</w:t>
      </w:r>
      <w:r w:rsidR="00535470">
        <w:rPr>
          <w:rFonts w:ascii="微软雅黑" w:eastAsia="微软雅黑" w:hAnsi="微软雅黑" w:cs="微软雅黑" w:hint="eastAsia"/>
          <w:kern w:val="0"/>
          <w:sz w:val="24"/>
          <w:shd w:val="clear" w:color="auto" w:fill="FFFFFF"/>
          <w:lang w:bidi="ar"/>
        </w:rPr>
        <w:t>单位</w:t>
      </w:r>
      <w:r>
        <w:rPr>
          <w:rFonts w:ascii="微软雅黑" w:eastAsia="微软雅黑" w:hAnsi="微软雅黑" w:cs="微软雅黑"/>
          <w:kern w:val="0"/>
          <w:sz w:val="24"/>
          <w:shd w:val="clear" w:color="auto" w:fill="FFFFFF"/>
          <w:lang w:bidi="ar"/>
        </w:rPr>
        <w:t>用财政拨款安排的因公出国（境）费、公务用车购置及运行费和公务接待费。</w:t>
      </w:r>
    </w:p>
    <w:p w:rsidR="00F868E6" w:rsidRDefault="00F868E6">
      <w:pPr>
        <w:widowControl/>
        <w:spacing w:line="560" w:lineRule="atLeast"/>
        <w:jc w:val="center"/>
        <w:rPr>
          <w:rFonts w:ascii="微软雅黑" w:eastAsia="微软雅黑" w:hAnsi="微软雅黑" w:cs="微软雅黑"/>
          <w:b/>
          <w:kern w:val="0"/>
          <w:sz w:val="24"/>
          <w:shd w:val="clear" w:color="auto" w:fill="FFFFFF"/>
          <w:lang w:bidi="ar"/>
        </w:rPr>
      </w:pPr>
    </w:p>
    <w:p w:rsidR="00F868E6" w:rsidRDefault="00F14B76">
      <w:pPr>
        <w:widowControl/>
        <w:spacing w:line="560" w:lineRule="atLeast"/>
        <w:jc w:val="center"/>
        <w:rPr>
          <w:rFonts w:ascii="微软雅黑" w:eastAsia="微软雅黑" w:hAnsi="微软雅黑" w:cs="微软雅黑"/>
          <w:b/>
          <w:kern w:val="0"/>
          <w:sz w:val="24"/>
          <w:shd w:val="clear" w:color="auto" w:fill="FFFFFF"/>
          <w:lang w:bidi="ar"/>
        </w:rPr>
      </w:pPr>
      <w:r>
        <w:rPr>
          <w:rFonts w:ascii="微软雅黑" w:eastAsia="微软雅黑" w:hAnsi="微软雅黑" w:cs="微软雅黑"/>
          <w:b/>
          <w:kern w:val="0"/>
          <w:sz w:val="24"/>
          <w:shd w:val="clear" w:color="auto" w:fill="FFFFFF"/>
          <w:lang w:bidi="ar"/>
        </w:rPr>
        <w:t>第五部分  202</w:t>
      </w:r>
      <w:r>
        <w:rPr>
          <w:rFonts w:ascii="微软雅黑" w:eastAsia="微软雅黑" w:hAnsi="微软雅黑" w:cs="微软雅黑" w:hint="eastAsia"/>
          <w:b/>
          <w:kern w:val="0"/>
          <w:sz w:val="24"/>
          <w:shd w:val="clear" w:color="auto" w:fill="FFFFFF"/>
          <w:lang w:bidi="ar"/>
        </w:rPr>
        <w:t>1</w:t>
      </w:r>
      <w:r>
        <w:rPr>
          <w:rFonts w:ascii="微软雅黑" w:eastAsia="微软雅黑" w:hAnsi="微软雅黑" w:cs="微软雅黑"/>
          <w:b/>
          <w:kern w:val="0"/>
          <w:sz w:val="24"/>
          <w:shd w:val="clear" w:color="auto" w:fill="FFFFFF"/>
          <w:lang w:bidi="ar"/>
        </w:rPr>
        <w:t>年</w:t>
      </w:r>
      <w:r>
        <w:rPr>
          <w:rFonts w:ascii="微软雅黑" w:eastAsia="微软雅黑" w:hAnsi="微软雅黑" w:cs="微软雅黑" w:hint="eastAsia"/>
          <w:b/>
          <w:kern w:val="0"/>
          <w:sz w:val="24"/>
          <w:shd w:val="clear" w:color="auto" w:fill="FFFFFF"/>
          <w:lang w:bidi="ar"/>
        </w:rPr>
        <w:t>单位</w:t>
      </w:r>
      <w:r>
        <w:rPr>
          <w:rFonts w:ascii="微软雅黑" w:eastAsia="微软雅黑" w:hAnsi="微软雅黑" w:cs="微软雅黑"/>
          <w:b/>
          <w:kern w:val="0"/>
          <w:sz w:val="24"/>
          <w:shd w:val="clear" w:color="auto" w:fill="FFFFFF"/>
          <w:lang w:bidi="ar"/>
        </w:rPr>
        <w:t>预算公开表</w:t>
      </w:r>
    </w:p>
    <w:p w:rsidR="00F868E6" w:rsidRDefault="00F14B76">
      <w:pPr>
        <w:widowControl/>
        <w:shd w:val="clear" w:color="auto" w:fill="FFFFFF"/>
        <w:spacing w:beforeAutospacing="1" w:afterAutospacing="1" w:line="540" w:lineRule="atLeast"/>
        <w:jc w:val="left"/>
        <w:rPr>
          <w:rFonts w:ascii="微软雅黑" w:eastAsia="微软雅黑" w:hAnsi="微软雅黑" w:cs="微软雅黑"/>
          <w:kern w:val="0"/>
          <w:sz w:val="24"/>
          <w:shd w:val="clear" w:color="auto" w:fill="FFFFFF"/>
          <w:lang w:bidi="ar"/>
        </w:rPr>
      </w:pPr>
      <w:r>
        <w:rPr>
          <w:rFonts w:ascii="微软雅黑" w:eastAsia="微软雅黑" w:hAnsi="微软雅黑" w:cs="微软雅黑"/>
          <w:kern w:val="0"/>
          <w:sz w:val="24"/>
          <w:shd w:val="clear" w:color="auto" w:fill="FFFFFF"/>
          <w:lang w:bidi="ar"/>
        </w:rPr>
        <w:t>附件1：</w:t>
      </w:r>
      <w:hyperlink r:id="rId9" w:tgtFrame="https://www.nmgov.edu.cn/xxgk/zfxxgkpt/xxgkml/202002/_blank" w:history="1">
        <w:r>
          <w:rPr>
            <w:rStyle w:val="a5"/>
            <w:rFonts w:ascii="微软雅黑" w:eastAsia="微软雅黑" w:hAnsi="微软雅黑" w:cs="微软雅黑"/>
            <w:color w:val="auto"/>
            <w:sz w:val="24"/>
            <w:u w:val="none"/>
            <w:shd w:val="clear" w:color="auto" w:fill="FFFFFF"/>
          </w:rPr>
          <w:t>202</w:t>
        </w:r>
        <w:r>
          <w:rPr>
            <w:rStyle w:val="a5"/>
            <w:rFonts w:ascii="微软雅黑" w:eastAsia="微软雅黑" w:hAnsi="微软雅黑" w:cs="微软雅黑" w:hint="eastAsia"/>
            <w:color w:val="auto"/>
            <w:sz w:val="24"/>
            <w:u w:val="none"/>
            <w:shd w:val="clear" w:color="auto" w:fill="FFFFFF"/>
          </w:rPr>
          <w:t>1</w:t>
        </w:r>
        <w:r>
          <w:rPr>
            <w:rStyle w:val="a5"/>
            <w:rFonts w:ascii="微软雅黑" w:eastAsia="微软雅黑" w:hAnsi="微软雅黑" w:cs="微软雅黑"/>
            <w:color w:val="auto"/>
            <w:sz w:val="24"/>
            <w:u w:val="none"/>
            <w:shd w:val="clear" w:color="auto" w:fill="FFFFFF"/>
          </w:rPr>
          <w:t>年内蒙古</w:t>
        </w:r>
        <w:r>
          <w:rPr>
            <w:rStyle w:val="a5"/>
            <w:rFonts w:ascii="微软雅黑" w:eastAsia="微软雅黑" w:hAnsi="微软雅黑" w:cs="微软雅黑" w:hint="eastAsia"/>
            <w:color w:val="auto"/>
            <w:sz w:val="24"/>
            <w:u w:val="none"/>
            <w:shd w:val="clear" w:color="auto" w:fill="FFFFFF"/>
          </w:rPr>
          <w:t>商贸职业学院</w:t>
        </w:r>
        <w:r>
          <w:rPr>
            <w:rStyle w:val="a5"/>
            <w:rFonts w:ascii="微软雅黑" w:eastAsia="微软雅黑" w:hAnsi="微软雅黑" w:cs="微软雅黑"/>
            <w:color w:val="auto"/>
            <w:sz w:val="24"/>
            <w:u w:val="none"/>
            <w:shd w:val="clear" w:color="auto" w:fill="FFFFFF"/>
          </w:rPr>
          <w:t>预算公开表.xls</w:t>
        </w:r>
      </w:hyperlink>
      <w:r>
        <w:rPr>
          <w:rFonts w:ascii="微软雅黑" w:eastAsia="微软雅黑" w:hAnsi="微软雅黑" w:cs="微软雅黑"/>
          <w:kern w:val="0"/>
          <w:sz w:val="24"/>
          <w:shd w:val="clear" w:color="auto" w:fill="FFFFFF"/>
          <w:lang w:bidi="ar"/>
        </w:rPr>
        <w:br/>
        <w:t>附件2：</w:t>
      </w:r>
      <w:hyperlink r:id="rId10" w:tgtFrame="https://www.nmgov.edu.cn/xxgk/zfxxgkpt/xxgkml/202002/_blank" w:history="1">
        <w:r>
          <w:rPr>
            <w:rStyle w:val="a5"/>
            <w:rFonts w:ascii="微软雅黑" w:eastAsia="微软雅黑" w:hAnsi="微软雅黑" w:cs="微软雅黑"/>
            <w:color w:val="auto"/>
            <w:sz w:val="24"/>
            <w:u w:val="none"/>
            <w:shd w:val="clear" w:color="auto" w:fill="FFFFFF"/>
          </w:rPr>
          <w:t>202</w:t>
        </w:r>
        <w:r>
          <w:rPr>
            <w:rStyle w:val="a5"/>
            <w:rFonts w:ascii="微软雅黑" w:eastAsia="微软雅黑" w:hAnsi="微软雅黑" w:cs="微软雅黑" w:hint="eastAsia"/>
            <w:color w:val="auto"/>
            <w:sz w:val="24"/>
            <w:u w:val="none"/>
            <w:shd w:val="clear" w:color="auto" w:fill="FFFFFF"/>
          </w:rPr>
          <w:t>1</w:t>
        </w:r>
        <w:r>
          <w:rPr>
            <w:rStyle w:val="a5"/>
            <w:rFonts w:ascii="微软雅黑" w:eastAsia="微软雅黑" w:hAnsi="微软雅黑" w:cs="微软雅黑"/>
            <w:color w:val="auto"/>
            <w:sz w:val="24"/>
            <w:u w:val="none"/>
            <w:shd w:val="clear" w:color="auto" w:fill="FFFFFF"/>
          </w:rPr>
          <w:t>年内蒙古</w:t>
        </w:r>
        <w:r>
          <w:rPr>
            <w:rStyle w:val="a5"/>
            <w:rFonts w:ascii="微软雅黑" w:eastAsia="微软雅黑" w:hAnsi="微软雅黑" w:cs="微软雅黑" w:hint="eastAsia"/>
            <w:color w:val="auto"/>
            <w:sz w:val="24"/>
            <w:u w:val="none"/>
            <w:shd w:val="clear" w:color="auto" w:fill="FFFFFF"/>
          </w:rPr>
          <w:t>商贸职业学院</w:t>
        </w:r>
        <w:r>
          <w:rPr>
            <w:rStyle w:val="a5"/>
            <w:rFonts w:ascii="微软雅黑" w:eastAsia="微软雅黑" w:hAnsi="微软雅黑" w:cs="微软雅黑"/>
            <w:color w:val="auto"/>
            <w:sz w:val="24"/>
            <w:u w:val="none"/>
            <w:shd w:val="clear" w:color="auto" w:fill="FFFFFF"/>
          </w:rPr>
          <w:t>项目支出绩效表.</w:t>
        </w:r>
        <w:proofErr w:type="gramStart"/>
        <w:r>
          <w:rPr>
            <w:rStyle w:val="a5"/>
            <w:rFonts w:ascii="微软雅黑" w:eastAsia="微软雅黑" w:hAnsi="微软雅黑" w:cs="微软雅黑"/>
            <w:color w:val="auto"/>
            <w:sz w:val="24"/>
            <w:u w:val="none"/>
            <w:shd w:val="clear" w:color="auto" w:fill="FFFFFF"/>
          </w:rPr>
          <w:t>xlsx</w:t>
        </w:r>
        <w:proofErr w:type="gramEnd"/>
      </w:hyperlink>
    </w:p>
    <w:p w:rsidR="00F868E6" w:rsidRDefault="00F868E6"/>
    <w:sectPr w:rsidR="00F868E6">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D4D" w:rsidRDefault="00824D4D">
      <w:r>
        <w:separator/>
      </w:r>
    </w:p>
  </w:endnote>
  <w:endnote w:type="continuationSeparator" w:id="0">
    <w:p w:rsidR="00824D4D" w:rsidRDefault="00824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楷体_GB2312">
    <w:altName w:val="楷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8E6" w:rsidRDefault="00F14B76">
    <w:pPr>
      <w:pStyle w:val="a3"/>
      <w:jc w:val="both"/>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868E6" w:rsidRDefault="00F868E6">
                          <w:pPr>
                            <w:pStyle w:val="a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MCGPeVhAgAACgUAAA4AAAAAAAAAAAAAAAAALgIAAGRycy9lMm9Eb2MueG1s&#10;UEsBAi0AFAAGAAgAAAAhAHGq0bnXAAAABQEAAA8AAAAAAAAAAAAAAAAAuwQAAGRycy9kb3ducmV2&#10;LnhtbFBLBQYAAAAABAAEAPMAAAC/BQAAAAA=&#10;" filled="f" stroked="f" strokeweight=".5pt">
              <v:textbox style="mso-fit-shape-to-text:t" inset="0,0,0,0">
                <w:txbxContent>
                  <w:p w:rsidR="00F868E6" w:rsidRDefault="00F868E6">
                    <w:pPr>
                      <w:pStyle w:val="a3"/>
                    </w:pP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868E6" w:rsidRDefault="00F868E6">
                          <w:pPr>
                            <w:pStyle w:val="a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filled="f" stroked="f" strokeweight=".5pt">
              <v:textbox style="mso-fit-shape-to-text:t" inset="0,0,0,0">
                <w:txbxContent>
                  <w:p w:rsidR="00F868E6" w:rsidRDefault="00F868E6">
                    <w:pPr>
                      <w:pStyle w:val="a3"/>
                    </w:pP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8E6" w:rsidRDefault="00F14B76">
    <w:pPr>
      <w:pStyle w:val="a3"/>
      <w:jc w:val="both"/>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868E6" w:rsidRDefault="00F14B76">
                          <w:pPr>
                            <w:pStyle w:val="a3"/>
                          </w:pPr>
                          <w:r>
                            <w:rPr>
                              <w:rFonts w:hint="eastAsia"/>
                            </w:rPr>
                            <w:fldChar w:fldCharType="begin"/>
                          </w:r>
                          <w:r>
                            <w:rPr>
                              <w:rFonts w:hint="eastAsia"/>
                            </w:rPr>
                            <w:instrText xml:space="preserve"> PAGE  \* MERGEFORMAT </w:instrText>
                          </w:r>
                          <w:r>
                            <w:rPr>
                              <w:rFonts w:hint="eastAsia"/>
                            </w:rPr>
                            <w:fldChar w:fldCharType="separate"/>
                          </w:r>
                          <w:r w:rsidR="00CA4AB8">
                            <w:rPr>
                              <w:noProof/>
                            </w:rPr>
                            <w:t>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8"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lVO+9kAgAAEQUAAA4AAAAAAAAAAAAAAAAALgIAAGRycy9lMm9Eb2Mu&#10;eG1sUEsBAi0AFAAGAAgAAAAhAHGq0bnXAAAABQEAAA8AAAAAAAAAAAAAAAAAvgQAAGRycy9kb3du&#10;cmV2LnhtbFBLBQYAAAAABAAEAPMAAADCBQAAAAA=&#10;" filled="f" stroked="f" strokeweight=".5pt">
              <v:textbox style="mso-fit-shape-to-text:t" inset="0,0,0,0">
                <w:txbxContent>
                  <w:p w:rsidR="00F868E6" w:rsidRDefault="00F14B76">
                    <w:pPr>
                      <w:pStyle w:val="a3"/>
                    </w:pPr>
                    <w:r>
                      <w:rPr>
                        <w:rFonts w:hint="eastAsia"/>
                      </w:rPr>
                      <w:fldChar w:fldCharType="begin"/>
                    </w:r>
                    <w:r>
                      <w:rPr>
                        <w:rFonts w:hint="eastAsia"/>
                      </w:rPr>
                      <w:instrText xml:space="preserve"> PAGE  \* MERGEFORMAT </w:instrText>
                    </w:r>
                    <w:r>
                      <w:rPr>
                        <w:rFonts w:hint="eastAsia"/>
                      </w:rPr>
                      <w:fldChar w:fldCharType="separate"/>
                    </w:r>
                    <w:r w:rsidR="00CA4AB8">
                      <w:rPr>
                        <w:noProof/>
                      </w:rPr>
                      <w:t>9</w:t>
                    </w:r>
                    <w:r>
                      <w:rPr>
                        <w:rFonts w:hint="eastAsia"/>
                      </w:rPr>
                      <w:fldChar w:fldCharType="end"/>
                    </w: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868E6" w:rsidRDefault="00F868E6">
                          <w:pPr>
                            <w:pStyle w:val="a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9"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4k09pZQIAABEFAAAOAAAAAAAAAAAAAAAAAC4CAABkcnMvZTJvRG9j&#10;LnhtbFBLAQItABQABgAIAAAAIQBxqtG51wAAAAUBAAAPAAAAAAAAAAAAAAAAAL8EAABkcnMvZG93&#10;bnJldi54bWxQSwUGAAAAAAQABADzAAAAwwUAAAAA&#10;" filled="f" stroked="f" strokeweight=".5pt">
              <v:textbox style="mso-fit-shape-to-text:t" inset="0,0,0,0">
                <w:txbxContent>
                  <w:p w:rsidR="00F868E6" w:rsidRDefault="00F868E6">
                    <w:pPr>
                      <w:pStyle w:val="a3"/>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D4D" w:rsidRDefault="00824D4D">
      <w:r>
        <w:separator/>
      </w:r>
    </w:p>
  </w:footnote>
  <w:footnote w:type="continuationSeparator" w:id="0">
    <w:p w:rsidR="00824D4D" w:rsidRDefault="00824D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B559AE5"/>
    <w:multiLevelType w:val="singleLevel"/>
    <w:tmpl w:val="9B559AE5"/>
    <w:lvl w:ilvl="0">
      <w:start w:val="1"/>
      <w:numFmt w:val="chineseCounting"/>
      <w:suff w:val="nothing"/>
      <w:lvlText w:val="%1、"/>
      <w:lvlJc w:val="left"/>
      <w:rPr>
        <w:rFonts w:hint="eastAsia"/>
      </w:rPr>
    </w:lvl>
  </w:abstractNum>
  <w:abstractNum w:abstractNumId="1">
    <w:nsid w:val="3B5D381C"/>
    <w:multiLevelType w:val="singleLevel"/>
    <w:tmpl w:val="3B5D381C"/>
    <w:lvl w:ilvl="0">
      <w:start w:val="1"/>
      <w:numFmt w:val="chineseCounting"/>
      <w:suff w:val="nothing"/>
      <w:lvlText w:val="（%1）"/>
      <w:lvlJc w:val="left"/>
      <w:rPr>
        <w:rFonts w:hint="eastAsia"/>
      </w:rPr>
    </w:lvl>
  </w:abstractNum>
  <w:abstractNum w:abstractNumId="2">
    <w:nsid w:val="4A64B00D"/>
    <w:multiLevelType w:val="singleLevel"/>
    <w:tmpl w:val="4A64B00D"/>
    <w:lvl w:ilvl="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8E6"/>
    <w:rsid w:val="000C7747"/>
    <w:rsid w:val="00147C97"/>
    <w:rsid w:val="00254DFE"/>
    <w:rsid w:val="00400483"/>
    <w:rsid w:val="004B1433"/>
    <w:rsid w:val="00535470"/>
    <w:rsid w:val="00593FBC"/>
    <w:rsid w:val="0062048A"/>
    <w:rsid w:val="0076694D"/>
    <w:rsid w:val="007A192D"/>
    <w:rsid w:val="00824D4D"/>
    <w:rsid w:val="00833A39"/>
    <w:rsid w:val="008E5C18"/>
    <w:rsid w:val="00B665C2"/>
    <w:rsid w:val="00C137EA"/>
    <w:rsid w:val="00CA4AB8"/>
    <w:rsid w:val="00CE279F"/>
    <w:rsid w:val="00D30A66"/>
    <w:rsid w:val="00D411D8"/>
    <w:rsid w:val="00DC0DCE"/>
    <w:rsid w:val="00E257F7"/>
    <w:rsid w:val="00F14B76"/>
    <w:rsid w:val="00F20120"/>
    <w:rsid w:val="00F868E6"/>
    <w:rsid w:val="01241797"/>
    <w:rsid w:val="0BD77FB8"/>
    <w:rsid w:val="0DAA05F7"/>
    <w:rsid w:val="109B392F"/>
    <w:rsid w:val="183F0578"/>
    <w:rsid w:val="198A3BDF"/>
    <w:rsid w:val="1C6162F1"/>
    <w:rsid w:val="1F130FDC"/>
    <w:rsid w:val="1F793FBA"/>
    <w:rsid w:val="28652136"/>
    <w:rsid w:val="2F4311D2"/>
    <w:rsid w:val="35C653DF"/>
    <w:rsid w:val="37DA7380"/>
    <w:rsid w:val="3D7502B1"/>
    <w:rsid w:val="3E903D9B"/>
    <w:rsid w:val="3F0E681D"/>
    <w:rsid w:val="40554BA2"/>
    <w:rsid w:val="43A82849"/>
    <w:rsid w:val="4FB0266E"/>
    <w:rsid w:val="54C10CF2"/>
    <w:rsid w:val="57DA31DB"/>
    <w:rsid w:val="58AF1F62"/>
    <w:rsid w:val="677D6108"/>
    <w:rsid w:val="68C83529"/>
    <w:rsid w:val="735F577F"/>
    <w:rsid w:val="76197ACC"/>
    <w:rsid w:val="767B65B5"/>
    <w:rsid w:val="7C835CD5"/>
    <w:rsid w:val="7E1E01B3"/>
    <w:rsid w:val="7FAE1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5BE01753-0AE0-4221-A06A-FCE93671F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www.nmgov.edu.cn/xxgk/zfxxgkpt/xxgkml/202002/P020200210482061860995.xlsx" TargetMode="External"/><Relationship Id="rId4" Type="http://schemas.openxmlformats.org/officeDocument/2006/relationships/settings" Target="settings.xml"/><Relationship Id="rId9" Type="http://schemas.openxmlformats.org/officeDocument/2006/relationships/hyperlink" Target="https://www.nmgov.edu.cn/xxgk/zfxxgkpt/xxgkml/202002/P020200210482061785844.xl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10</Pages>
  <Words>711</Words>
  <Characters>4058</Characters>
  <Application>Microsoft Office Word</Application>
  <DocSecurity>0</DocSecurity>
  <Lines>33</Lines>
  <Paragraphs>9</Paragraphs>
  <ScaleCrop>false</ScaleCrop>
  <Company>Microsoft</Company>
  <LinksUpToDate>false</LinksUpToDate>
  <CharactersWithSpaces>4760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14</cp:revision>
  <cp:lastPrinted>2021-02-22T01:42:00Z</cp:lastPrinted>
  <dcterms:created xsi:type="dcterms:W3CDTF">2021-02-19T03:30:00Z</dcterms:created>
  <dcterms:modified xsi:type="dcterms:W3CDTF">2021-08-30T01:42:00Z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