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BA" w:rsidRPr="00081584" w:rsidRDefault="00081584" w:rsidP="007E06E6">
      <w:pPr>
        <w:tabs>
          <w:tab w:val="left" w:leader="hyphen" w:pos="9285"/>
        </w:tabs>
        <w:spacing w:beforeLines="50" w:before="120" w:afterLines="50" w:after="120" w:line="360" w:lineRule="auto"/>
        <w:jc w:val="center"/>
        <w:rPr>
          <w:rFonts w:asciiTheme="minorEastAsia" w:eastAsiaTheme="minorEastAsia" w:hAnsiTheme="minorEastAsia"/>
          <w:b/>
          <w:bCs/>
          <w:color w:val="000000" w:themeColor="text1"/>
          <w:sz w:val="32"/>
          <w:szCs w:val="32"/>
        </w:rPr>
      </w:pPr>
      <w:bookmarkStart w:id="0" w:name="昌硕科技（上海）有限公司DL_招募簡介_"/>
      <w:bookmarkStart w:id="1" w:name="_GoBack"/>
      <w:bookmarkEnd w:id="0"/>
      <w:r w:rsidRPr="00081584">
        <w:rPr>
          <w:rFonts w:asciiTheme="minorEastAsia" w:eastAsiaTheme="minorEastAsia" w:hAnsiTheme="minorEastAsia"/>
          <w:b/>
          <w:bCs/>
          <w:color w:val="000000" w:themeColor="text1"/>
          <w:sz w:val="32"/>
          <w:szCs w:val="32"/>
        </w:rPr>
        <w:t>昌硕科技（上海）有限公司</w:t>
      </w:r>
      <w:r w:rsidRPr="00081584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32"/>
        </w:rPr>
        <w:t>招聘简章</w:t>
      </w:r>
    </w:p>
    <w:bookmarkEnd w:id="1"/>
    <w:p w:rsidR="00A975BA" w:rsidRPr="00F7755D" w:rsidRDefault="007E06E6" w:rsidP="00F7755D">
      <w:pPr>
        <w:pStyle w:val="2"/>
        <w:spacing w:beforeLines="50" w:before="120" w:afterLines="50" w:after="120" w:line="360" w:lineRule="auto"/>
        <w:ind w:firstLineChars="200" w:firstLine="593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F7755D">
        <w:rPr>
          <w:rFonts w:asciiTheme="minorEastAsia" w:eastAsiaTheme="minorEastAsia" w:hAnsiTheme="minorEastAsia"/>
          <w:color w:val="000000" w:themeColor="text1"/>
          <w:w w:val="105"/>
          <w:sz w:val="28"/>
          <w:szCs w:val="28"/>
        </w:rPr>
        <w:t>一、公司介绍</w:t>
      </w:r>
    </w:p>
    <w:p w:rsidR="00A975BA" w:rsidRPr="00081584" w:rsidRDefault="007E06E6" w:rsidP="00081584">
      <w:pPr>
        <w:spacing w:beforeLines="50" w:before="120" w:afterLines="50" w:after="120" w:line="360" w:lineRule="auto"/>
        <w:ind w:left="100" w:right="155"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81584">
        <w:rPr>
          <w:rFonts w:asciiTheme="minorEastAsia" w:eastAsiaTheme="minorEastAsia" w:hAnsiTheme="minorEastAsia"/>
          <w:color w:val="000000" w:themeColor="text1"/>
          <w:sz w:val="28"/>
          <w:szCs w:val="28"/>
        </w:rPr>
        <w:t>昌硕科技（上海）有限公司</w:t>
      </w:r>
      <w:proofErr w:type="gramStart"/>
      <w:r w:rsidRPr="00081584">
        <w:rPr>
          <w:rFonts w:asciiTheme="minorEastAsia" w:eastAsiaTheme="minorEastAsia" w:hAnsiTheme="minorEastAsia"/>
          <w:color w:val="000000" w:themeColor="text1"/>
          <w:sz w:val="28"/>
          <w:szCs w:val="28"/>
        </w:rPr>
        <w:t>座落</w:t>
      </w:r>
      <w:proofErr w:type="gramEnd"/>
      <w:r w:rsidRPr="00081584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于上海市浦东新区康</w:t>
      </w:r>
      <w:proofErr w:type="gramStart"/>
      <w:r w:rsidRPr="00081584">
        <w:rPr>
          <w:rFonts w:asciiTheme="minorEastAsia" w:eastAsiaTheme="minorEastAsia" w:hAnsiTheme="minorEastAsia"/>
          <w:color w:val="000000" w:themeColor="text1"/>
          <w:sz w:val="28"/>
          <w:szCs w:val="28"/>
        </w:rPr>
        <w:t>桥工业</w:t>
      </w:r>
      <w:proofErr w:type="gramEnd"/>
      <w:r w:rsidRPr="00081584">
        <w:rPr>
          <w:rFonts w:asciiTheme="minorEastAsia" w:eastAsiaTheme="minorEastAsia" w:hAnsiTheme="minorEastAsia"/>
          <w:color w:val="000000" w:themeColor="text1"/>
          <w:sz w:val="28"/>
          <w:szCs w:val="28"/>
        </w:rPr>
        <w:t>园，拥有四季恒温工厂，母公司为和硕集团，主要从事高科技电子产品的生产，其为：</w:t>
      </w:r>
    </w:p>
    <w:p w:rsidR="00A975BA" w:rsidRPr="00F7755D" w:rsidRDefault="007E06E6" w:rsidP="00F7755D">
      <w:pPr>
        <w:pStyle w:val="2"/>
        <w:spacing w:beforeLines="50" w:before="120" w:afterLines="50" w:after="120" w:line="360" w:lineRule="auto"/>
        <w:ind w:firstLineChars="200" w:firstLine="593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F7755D">
        <w:rPr>
          <w:rFonts w:asciiTheme="minorEastAsia" w:eastAsiaTheme="minorEastAsia" w:hAnsiTheme="minorEastAsia"/>
          <w:color w:val="000000" w:themeColor="text1"/>
          <w:w w:val="105"/>
          <w:sz w:val="28"/>
          <w:szCs w:val="28"/>
        </w:rPr>
        <w:t>二、薪资待遇</w:t>
      </w:r>
      <w:r w:rsidRPr="00F7755D">
        <w:rPr>
          <w:rFonts w:asciiTheme="minorEastAsia" w:eastAsiaTheme="minorEastAsia" w:hAnsiTheme="minorEastAsia"/>
          <w:color w:val="000000" w:themeColor="text1"/>
          <w:w w:val="105"/>
          <w:sz w:val="28"/>
          <w:szCs w:val="28"/>
        </w:rPr>
        <w:t>(</w:t>
      </w:r>
      <w:r w:rsidRPr="00F7755D">
        <w:rPr>
          <w:rFonts w:asciiTheme="minorEastAsia" w:eastAsiaTheme="minorEastAsia" w:hAnsiTheme="minorEastAsia"/>
          <w:color w:val="000000" w:themeColor="text1"/>
          <w:w w:val="105"/>
          <w:sz w:val="28"/>
          <w:szCs w:val="28"/>
        </w:rPr>
        <w:t>币别</w:t>
      </w:r>
      <w:r w:rsidRPr="00F7755D">
        <w:rPr>
          <w:rFonts w:asciiTheme="minorEastAsia" w:eastAsiaTheme="minorEastAsia" w:hAnsiTheme="minorEastAsia"/>
          <w:color w:val="000000" w:themeColor="text1"/>
          <w:w w:val="105"/>
          <w:sz w:val="28"/>
          <w:szCs w:val="28"/>
        </w:rPr>
        <w:t>:</w:t>
      </w:r>
      <w:r w:rsidRPr="00F7755D">
        <w:rPr>
          <w:rFonts w:asciiTheme="minorEastAsia" w:eastAsiaTheme="minorEastAsia" w:hAnsiTheme="minorEastAsia"/>
          <w:color w:val="000000" w:themeColor="text1"/>
          <w:w w:val="105"/>
          <w:sz w:val="28"/>
          <w:szCs w:val="28"/>
        </w:rPr>
        <w:t>人民币</w:t>
      </w:r>
      <w:r w:rsidRPr="00F7755D">
        <w:rPr>
          <w:rFonts w:asciiTheme="minorEastAsia" w:eastAsiaTheme="minorEastAsia" w:hAnsiTheme="minorEastAsia"/>
          <w:color w:val="000000" w:themeColor="text1"/>
          <w:w w:val="105"/>
          <w:sz w:val="28"/>
          <w:szCs w:val="28"/>
        </w:rPr>
        <w:t>,</w:t>
      </w:r>
      <w:r w:rsidRPr="00F7755D">
        <w:rPr>
          <w:rFonts w:asciiTheme="minorEastAsia" w:eastAsiaTheme="minorEastAsia" w:hAnsiTheme="minorEastAsia"/>
          <w:color w:val="000000" w:themeColor="text1"/>
          <w:w w:val="105"/>
          <w:sz w:val="28"/>
          <w:szCs w:val="28"/>
        </w:rPr>
        <w:t>以下同</w:t>
      </w:r>
      <w:r w:rsidRPr="00F7755D">
        <w:rPr>
          <w:rFonts w:asciiTheme="minorEastAsia" w:eastAsiaTheme="minorEastAsia" w:hAnsiTheme="minorEastAsia"/>
          <w:color w:val="000000" w:themeColor="text1"/>
          <w:w w:val="105"/>
          <w:sz w:val="28"/>
          <w:szCs w:val="28"/>
        </w:rPr>
        <w:t>)</w:t>
      </w:r>
    </w:p>
    <w:tbl>
      <w:tblPr>
        <w:tblW w:w="955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7"/>
        <w:gridCol w:w="1701"/>
        <w:gridCol w:w="1603"/>
        <w:gridCol w:w="1513"/>
        <w:gridCol w:w="1511"/>
        <w:gridCol w:w="1513"/>
      </w:tblGrid>
      <w:tr w:rsidR="00081584" w:rsidRPr="00F7755D" w:rsidTr="00F7755D">
        <w:trPr>
          <w:trHeight w:val="807"/>
        </w:trPr>
        <w:tc>
          <w:tcPr>
            <w:tcW w:w="1717" w:type="dxa"/>
            <w:shd w:val="clear" w:color="auto" w:fill="FFFF99"/>
          </w:tcPr>
          <w:p w:rsidR="00A975BA" w:rsidRPr="00F7755D" w:rsidRDefault="007E06E6" w:rsidP="00F7755D">
            <w:pPr>
              <w:pStyle w:val="TableParagraph"/>
              <w:spacing w:beforeLines="50" w:before="120" w:afterLines="50" w:after="120" w:line="360" w:lineRule="auto"/>
              <w:ind w:left="442" w:right="329" w:firstLineChars="200" w:firstLine="394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w w:val="110"/>
                <w:sz w:val="18"/>
                <w:szCs w:val="18"/>
              </w:rPr>
              <w:t>薪资结构</w:t>
            </w:r>
          </w:p>
        </w:tc>
        <w:tc>
          <w:tcPr>
            <w:tcW w:w="1701" w:type="dxa"/>
            <w:shd w:val="clear" w:color="auto" w:fill="FFFF99"/>
          </w:tcPr>
          <w:p w:rsidR="00A975BA" w:rsidRPr="00F7755D" w:rsidRDefault="007E06E6" w:rsidP="00F7755D">
            <w:pPr>
              <w:pStyle w:val="TableParagraph"/>
              <w:spacing w:beforeLines="50" w:before="120" w:afterLines="50" w:after="120" w:line="360" w:lineRule="auto"/>
              <w:ind w:left="278" w:right="164" w:firstLineChars="200" w:firstLine="394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w w:val="110"/>
                <w:sz w:val="18"/>
                <w:szCs w:val="18"/>
              </w:rPr>
              <w:t>入职满一个月</w:t>
            </w:r>
            <w:proofErr w:type="gramEnd"/>
          </w:p>
        </w:tc>
        <w:tc>
          <w:tcPr>
            <w:tcW w:w="1603" w:type="dxa"/>
            <w:shd w:val="clear" w:color="auto" w:fill="FFFF99"/>
          </w:tcPr>
          <w:p w:rsidR="00A975BA" w:rsidRPr="00F7755D" w:rsidRDefault="007E06E6" w:rsidP="00F7755D">
            <w:pPr>
              <w:pStyle w:val="TableParagraph"/>
              <w:spacing w:beforeLines="50" w:before="120" w:afterLines="50" w:after="120" w:line="360" w:lineRule="auto"/>
              <w:ind w:left="279" w:right="167" w:firstLineChars="200" w:firstLine="394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w w:val="110"/>
                <w:sz w:val="18"/>
                <w:szCs w:val="18"/>
              </w:rPr>
              <w:t>入职满二个月</w:t>
            </w:r>
            <w:proofErr w:type="gramEnd"/>
          </w:p>
        </w:tc>
        <w:tc>
          <w:tcPr>
            <w:tcW w:w="1513" w:type="dxa"/>
            <w:shd w:val="clear" w:color="auto" w:fill="FFFF99"/>
          </w:tcPr>
          <w:p w:rsidR="00A975BA" w:rsidRPr="00F7755D" w:rsidRDefault="007E06E6" w:rsidP="00F7755D">
            <w:pPr>
              <w:pStyle w:val="TableParagraph"/>
              <w:spacing w:beforeLines="50" w:before="120" w:afterLines="50" w:after="120" w:line="360" w:lineRule="auto"/>
              <w:ind w:left="280" w:right="164" w:firstLineChars="200" w:firstLine="394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w w:val="110"/>
                <w:sz w:val="18"/>
                <w:szCs w:val="18"/>
              </w:rPr>
              <w:t>入职满三个月</w:t>
            </w:r>
            <w:proofErr w:type="gramEnd"/>
          </w:p>
        </w:tc>
        <w:tc>
          <w:tcPr>
            <w:tcW w:w="1511" w:type="dxa"/>
            <w:shd w:val="clear" w:color="auto" w:fill="FFFF99"/>
          </w:tcPr>
          <w:p w:rsidR="00A975BA" w:rsidRPr="00F7755D" w:rsidRDefault="007E06E6" w:rsidP="00F7755D">
            <w:pPr>
              <w:pStyle w:val="TableParagraph"/>
              <w:spacing w:beforeLines="50" w:before="120" w:afterLines="50" w:after="120" w:line="360" w:lineRule="auto"/>
              <w:ind w:left="280" w:right="166" w:firstLineChars="200" w:firstLine="394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w w:val="110"/>
                <w:sz w:val="18"/>
                <w:szCs w:val="18"/>
              </w:rPr>
              <w:t>入职满四个月</w:t>
            </w:r>
            <w:proofErr w:type="gramEnd"/>
          </w:p>
        </w:tc>
        <w:tc>
          <w:tcPr>
            <w:tcW w:w="1513" w:type="dxa"/>
            <w:shd w:val="clear" w:color="auto" w:fill="FFFF99"/>
          </w:tcPr>
          <w:p w:rsidR="00A975BA" w:rsidRPr="00F7755D" w:rsidRDefault="007E06E6" w:rsidP="00F7755D">
            <w:pPr>
              <w:pStyle w:val="TableParagraph"/>
              <w:spacing w:beforeLines="50" w:before="120" w:afterLines="50" w:after="120" w:line="360" w:lineRule="auto"/>
              <w:ind w:right="160" w:firstLineChars="200" w:firstLine="394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w w:val="110"/>
                <w:sz w:val="18"/>
                <w:szCs w:val="18"/>
              </w:rPr>
              <w:t>入职满六个月</w:t>
            </w:r>
            <w:proofErr w:type="gramEnd"/>
          </w:p>
        </w:tc>
      </w:tr>
      <w:tr w:rsidR="00081584" w:rsidRPr="00F7755D" w:rsidTr="00F7755D">
        <w:trPr>
          <w:trHeight w:val="472"/>
        </w:trPr>
        <w:tc>
          <w:tcPr>
            <w:tcW w:w="1717" w:type="dxa"/>
          </w:tcPr>
          <w:p w:rsidR="00A975BA" w:rsidRPr="00F7755D" w:rsidRDefault="007E06E6" w:rsidP="00F7755D">
            <w:pPr>
              <w:pStyle w:val="TableParagraph"/>
              <w:spacing w:beforeLines="50" w:before="120" w:afterLines="50" w:after="120" w:line="360" w:lineRule="auto"/>
              <w:ind w:left="442" w:right="329" w:firstLineChars="200" w:firstLine="394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w w:val="110"/>
                <w:sz w:val="18"/>
                <w:szCs w:val="18"/>
              </w:rPr>
              <w:t>岗位工资</w:t>
            </w:r>
          </w:p>
        </w:tc>
        <w:tc>
          <w:tcPr>
            <w:tcW w:w="1701" w:type="dxa"/>
          </w:tcPr>
          <w:p w:rsidR="00A975BA" w:rsidRPr="00F7755D" w:rsidRDefault="007E06E6" w:rsidP="00F7755D">
            <w:pPr>
              <w:pStyle w:val="TableParagraph"/>
              <w:spacing w:beforeLines="50" w:before="120" w:afterLines="50" w:after="120" w:line="360" w:lineRule="auto"/>
              <w:ind w:right="163" w:firstLineChars="200" w:firstLine="36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55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en-US"/>
              </w:rPr>
              <w:t>5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603" w:type="dxa"/>
          </w:tcPr>
          <w:p w:rsidR="00A975BA" w:rsidRPr="00F7755D" w:rsidRDefault="007E06E6" w:rsidP="00F7755D">
            <w:pPr>
              <w:pStyle w:val="TableParagraph"/>
              <w:spacing w:beforeLines="50" w:before="120" w:afterLines="50" w:after="120" w:line="360" w:lineRule="auto"/>
              <w:ind w:left="280" w:right="165" w:firstLineChars="200" w:firstLine="36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55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en-US"/>
              </w:rPr>
              <w:t>5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513" w:type="dxa"/>
          </w:tcPr>
          <w:p w:rsidR="00A975BA" w:rsidRPr="00F7755D" w:rsidRDefault="007E06E6" w:rsidP="00F7755D">
            <w:pPr>
              <w:pStyle w:val="TableParagraph"/>
              <w:spacing w:beforeLines="50" w:before="120" w:afterLines="50" w:after="120" w:line="360" w:lineRule="auto"/>
              <w:ind w:right="159" w:firstLineChars="200" w:firstLine="36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55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en-US"/>
              </w:rPr>
              <w:t>5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511" w:type="dxa"/>
          </w:tcPr>
          <w:p w:rsidR="00A975BA" w:rsidRPr="00F7755D" w:rsidRDefault="007E06E6" w:rsidP="00F7755D">
            <w:pPr>
              <w:pStyle w:val="TableParagraph"/>
              <w:spacing w:beforeLines="50" w:before="120" w:afterLines="50" w:after="120" w:line="360" w:lineRule="auto"/>
              <w:ind w:left="280" w:right="161" w:firstLineChars="200" w:firstLine="36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55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en-US"/>
              </w:rPr>
              <w:t>5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513" w:type="dxa"/>
          </w:tcPr>
          <w:p w:rsidR="00A975BA" w:rsidRPr="00F7755D" w:rsidRDefault="007E06E6" w:rsidP="00F7755D">
            <w:pPr>
              <w:pStyle w:val="TableParagraph"/>
              <w:spacing w:beforeLines="50" w:before="120" w:afterLines="50" w:after="120" w:line="360" w:lineRule="auto"/>
              <w:ind w:right="155" w:firstLineChars="200" w:firstLine="36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en-US"/>
              </w:rPr>
              <w:t>25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50</w:t>
            </w:r>
          </w:p>
        </w:tc>
      </w:tr>
      <w:tr w:rsidR="00081584" w:rsidRPr="00F7755D" w:rsidTr="00F7755D">
        <w:trPr>
          <w:trHeight w:val="689"/>
        </w:trPr>
        <w:tc>
          <w:tcPr>
            <w:tcW w:w="1717" w:type="dxa"/>
          </w:tcPr>
          <w:p w:rsidR="00A975BA" w:rsidRPr="00F7755D" w:rsidRDefault="007E06E6" w:rsidP="00F7755D">
            <w:pPr>
              <w:pStyle w:val="TableParagraph"/>
              <w:spacing w:beforeLines="50" w:before="120" w:afterLines="50" w:after="120" w:line="360" w:lineRule="auto"/>
              <w:ind w:left="442" w:right="329" w:firstLineChars="200" w:firstLine="413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w w:val="115"/>
                <w:sz w:val="18"/>
                <w:szCs w:val="18"/>
              </w:rPr>
              <w:t>其他福利</w:t>
            </w:r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w w:val="115"/>
                <w:sz w:val="18"/>
                <w:szCs w:val="18"/>
              </w:rPr>
              <w:t>(</w:t>
            </w:r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w w:val="115"/>
                <w:sz w:val="18"/>
                <w:szCs w:val="18"/>
              </w:rPr>
              <w:t>注</w:t>
            </w:r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w w:val="115"/>
                <w:sz w:val="18"/>
                <w:szCs w:val="18"/>
              </w:rPr>
              <w:t xml:space="preserve"> 1)</w:t>
            </w:r>
          </w:p>
        </w:tc>
        <w:tc>
          <w:tcPr>
            <w:tcW w:w="1701" w:type="dxa"/>
          </w:tcPr>
          <w:p w:rsidR="00A975BA" w:rsidRPr="00F7755D" w:rsidRDefault="007E06E6" w:rsidP="00F7755D">
            <w:pPr>
              <w:pStyle w:val="TableParagraph"/>
              <w:spacing w:beforeLines="50" w:before="120" w:afterLines="50" w:after="120" w:line="360" w:lineRule="auto"/>
              <w:ind w:right="161" w:firstLineChars="200" w:firstLine="36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55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603" w:type="dxa"/>
          </w:tcPr>
          <w:p w:rsidR="00A975BA" w:rsidRPr="00F7755D" w:rsidRDefault="007E06E6" w:rsidP="00F7755D">
            <w:pPr>
              <w:pStyle w:val="TableParagraph"/>
              <w:spacing w:beforeLines="50" w:before="120" w:afterLines="50" w:after="120" w:line="360" w:lineRule="auto"/>
              <w:ind w:left="280" w:right="161" w:firstLineChars="200" w:firstLine="36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55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513" w:type="dxa"/>
          </w:tcPr>
          <w:p w:rsidR="00A975BA" w:rsidRPr="00F7755D" w:rsidRDefault="007E06E6" w:rsidP="00F7755D">
            <w:pPr>
              <w:pStyle w:val="TableParagraph"/>
              <w:spacing w:beforeLines="50" w:before="120" w:afterLines="50" w:after="120" w:line="360" w:lineRule="auto"/>
              <w:ind w:right="162" w:firstLineChars="200" w:firstLine="36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55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11" w:type="dxa"/>
          </w:tcPr>
          <w:p w:rsidR="00A975BA" w:rsidRPr="00F7755D" w:rsidRDefault="007E06E6" w:rsidP="00F7755D">
            <w:pPr>
              <w:pStyle w:val="TableParagraph"/>
              <w:spacing w:beforeLines="50" w:before="120" w:afterLines="50" w:after="120" w:line="360" w:lineRule="auto"/>
              <w:ind w:left="280" w:right="161" w:firstLineChars="200" w:firstLine="36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55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13" w:type="dxa"/>
          </w:tcPr>
          <w:p w:rsidR="00A975BA" w:rsidRPr="00F7755D" w:rsidRDefault="007E06E6" w:rsidP="00F7755D">
            <w:pPr>
              <w:pStyle w:val="TableParagraph"/>
              <w:spacing w:beforeLines="50" w:before="120" w:afterLines="50" w:after="120" w:line="360" w:lineRule="auto"/>
              <w:ind w:right="155" w:firstLineChars="200" w:firstLine="36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55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150</w:t>
            </w:r>
          </w:p>
        </w:tc>
      </w:tr>
      <w:tr w:rsidR="00081584" w:rsidRPr="00F7755D" w:rsidTr="00F7755D">
        <w:trPr>
          <w:trHeight w:val="471"/>
        </w:trPr>
        <w:tc>
          <w:tcPr>
            <w:tcW w:w="1717" w:type="dxa"/>
          </w:tcPr>
          <w:p w:rsidR="00A975BA" w:rsidRPr="00F7755D" w:rsidRDefault="007E06E6" w:rsidP="00F7755D">
            <w:pPr>
              <w:pStyle w:val="TableParagraph"/>
              <w:spacing w:beforeLines="50" w:before="120" w:afterLines="50" w:after="120" w:line="360" w:lineRule="auto"/>
              <w:ind w:left="442" w:right="327" w:firstLineChars="200" w:firstLine="394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w w:val="110"/>
                <w:sz w:val="18"/>
                <w:szCs w:val="18"/>
              </w:rPr>
              <w:t>加班費</w:t>
            </w:r>
          </w:p>
        </w:tc>
        <w:tc>
          <w:tcPr>
            <w:tcW w:w="7841" w:type="dxa"/>
            <w:gridSpan w:val="5"/>
          </w:tcPr>
          <w:p w:rsidR="00A975BA" w:rsidRPr="00F7755D" w:rsidRDefault="007E06E6" w:rsidP="00F7755D">
            <w:pPr>
              <w:pStyle w:val="TableParagraph"/>
              <w:spacing w:beforeLines="50" w:before="120" w:afterLines="50" w:after="120" w:line="360" w:lineRule="auto"/>
              <w:ind w:left="581" w:firstLineChars="200" w:firstLine="413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w w:val="115"/>
                <w:sz w:val="18"/>
                <w:szCs w:val="18"/>
              </w:rPr>
              <w:t>加班费的计算依照核定的岗位工资及实际加班时数计算，具体请参照下表</w:t>
            </w:r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w w:val="115"/>
                <w:sz w:val="18"/>
                <w:szCs w:val="18"/>
              </w:rPr>
              <w:t>(</w:t>
            </w:r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w w:val="115"/>
                <w:sz w:val="18"/>
                <w:szCs w:val="18"/>
              </w:rPr>
              <w:t>注</w:t>
            </w:r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w w:val="115"/>
                <w:sz w:val="18"/>
                <w:szCs w:val="18"/>
              </w:rPr>
              <w:t xml:space="preserve"> 2)</w:t>
            </w:r>
          </w:p>
        </w:tc>
      </w:tr>
      <w:tr w:rsidR="00081584" w:rsidRPr="00F7755D" w:rsidTr="00F7755D">
        <w:trPr>
          <w:trHeight w:val="5295"/>
        </w:trPr>
        <w:tc>
          <w:tcPr>
            <w:tcW w:w="1717" w:type="dxa"/>
          </w:tcPr>
          <w:p w:rsidR="00A975BA" w:rsidRPr="00F7755D" w:rsidRDefault="00A975BA" w:rsidP="00F7755D">
            <w:pPr>
              <w:pStyle w:val="TableParagraph"/>
              <w:spacing w:beforeLines="50" w:before="120" w:afterLines="50" w:after="120" w:line="360" w:lineRule="auto"/>
              <w:ind w:left="0" w:firstLineChars="200" w:firstLine="36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A975BA" w:rsidRPr="00F7755D" w:rsidRDefault="00A975BA" w:rsidP="00F7755D">
            <w:pPr>
              <w:pStyle w:val="TableParagraph"/>
              <w:spacing w:beforeLines="50" w:before="120" w:afterLines="50" w:after="120" w:line="360" w:lineRule="auto"/>
              <w:ind w:left="0" w:firstLineChars="200" w:firstLine="36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A975BA" w:rsidRPr="00F7755D" w:rsidRDefault="00A975BA" w:rsidP="00F7755D">
            <w:pPr>
              <w:pStyle w:val="TableParagraph"/>
              <w:spacing w:beforeLines="50" w:before="120" w:afterLines="50" w:after="120" w:line="360" w:lineRule="auto"/>
              <w:ind w:left="0" w:firstLineChars="200" w:firstLine="36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A975BA" w:rsidRPr="00F7755D" w:rsidRDefault="00A975BA" w:rsidP="00F7755D">
            <w:pPr>
              <w:pStyle w:val="TableParagraph"/>
              <w:spacing w:beforeLines="50" w:before="120" w:afterLines="50" w:after="120" w:line="360" w:lineRule="auto"/>
              <w:ind w:left="0" w:firstLineChars="200" w:firstLine="36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A975BA" w:rsidRPr="00F7755D" w:rsidRDefault="007E06E6" w:rsidP="00F7755D">
            <w:pPr>
              <w:pStyle w:val="TableParagraph"/>
              <w:spacing w:beforeLines="50" w:before="120" w:afterLines="50" w:after="120" w:line="360" w:lineRule="auto"/>
              <w:ind w:left="442" w:right="329" w:firstLineChars="200" w:firstLine="394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w w:val="110"/>
                <w:sz w:val="18"/>
                <w:szCs w:val="18"/>
              </w:rPr>
              <w:t>特別說明</w:t>
            </w:r>
          </w:p>
        </w:tc>
        <w:tc>
          <w:tcPr>
            <w:tcW w:w="7841" w:type="dxa"/>
            <w:gridSpan w:val="5"/>
          </w:tcPr>
          <w:p w:rsidR="00A975BA" w:rsidRPr="00F7755D" w:rsidRDefault="007E06E6" w:rsidP="00F7755D">
            <w:pPr>
              <w:pStyle w:val="TableParagraph"/>
              <w:spacing w:beforeLines="50" w:before="120" w:afterLines="50" w:after="120" w:line="360" w:lineRule="auto"/>
              <w:ind w:left="32" w:firstLineChars="200" w:firstLine="394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>注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 xml:space="preserve"> 1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>、其他福利：</w:t>
            </w:r>
          </w:p>
          <w:p w:rsidR="00A975BA" w:rsidRPr="00F7755D" w:rsidRDefault="007E06E6" w:rsidP="00F7755D">
            <w:pPr>
              <w:pStyle w:val="TableParagraph"/>
              <w:spacing w:beforeLines="50" w:before="120" w:afterLines="50" w:after="120" w:line="360" w:lineRule="auto"/>
              <w:ind w:left="32" w:right="206" w:firstLineChars="200" w:firstLine="382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55D">
              <w:rPr>
                <w:rFonts w:asciiTheme="minorEastAsia" w:eastAsiaTheme="minorEastAsia" w:hAnsiTheme="minorEastAsia"/>
                <w:color w:val="000000" w:themeColor="text1"/>
                <w:spacing w:val="-6"/>
                <w:w w:val="110"/>
                <w:sz w:val="18"/>
                <w:szCs w:val="18"/>
              </w:rPr>
              <w:t>技能培训奖金：个别特殊岗位需具备相应的资质，对通过此资质认证者，给予相应补助，以</w:t>
            </w:r>
            <w:proofErr w:type="gramStart"/>
            <w:r w:rsidRPr="00F7755D">
              <w:rPr>
                <w:rFonts w:asciiTheme="minorEastAsia" w:eastAsiaTheme="minorEastAsia" w:hAnsiTheme="minorEastAsia"/>
                <w:color w:val="000000" w:themeColor="text1"/>
                <w:spacing w:val="-6"/>
                <w:w w:val="110"/>
                <w:sz w:val="18"/>
                <w:szCs w:val="18"/>
              </w:rPr>
              <w:t>慰</w:t>
            </w:r>
            <w:proofErr w:type="gramEnd"/>
            <w:r w:rsidRPr="00F7755D">
              <w:rPr>
                <w:rFonts w:asciiTheme="minorEastAsia" w:eastAsiaTheme="minorEastAsia" w:hAnsiTheme="minorEastAsia"/>
                <w:color w:val="000000" w:themeColor="text1"/>
                <w:spacing w:val="-6"/>
                <w:w w:val="110"/>
                <w:sz w:val="18"/>
                <w:szCs w:val="18"/>
              </w:rPr>
              <w:t>员工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pacing w:val="-1"/>
                <w:w w:val="110"/>
                <w:sz w:val="18"/>
                <w:szCs w:val="18"/>
              </w:rPr>
              <w:t>通过教育训练之辛劳。</w:t>
            </w:r>
          </w:p>
          <w:p w:rsidR="00A975BA" w:rsidRPr="00F7755D" w:rsidRDefault="007E06E6" w:rsidP="00F7755D">
            <w:pPr>
              <w:pStyle w:val="TableParagraph"/>
              <w:spacing w:beforeLines="50" w:before="120" w:afterLines="50" w:after="120" w:line="360" w:lineRule="auto"/>
              <w:ind w:left="32" w:firstLineChars="200" w:firstLine="394"/>
              <w:jc w:val="left"/>
              <w:rPr>
                <w:rFonts w:asciiTheme="minorEastAsia" w:eastAsiaTheme="minorEastAsia" w:hAnsiTheme="minorEastAsia" w:cs="黑体"/>
                <w:color w:val="000000" w:themeColor="text1"/>
                <w:w w:val="110"/>
                <w:sz w:val="18"/>
                <w:szCs w:val="18"/>
              </w:rPr>
            </w:pPr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w w:val="110"/>
                <w:sz w:val="18"/>
                <w:szCs w:val="18"/>
                <w:lang w:val="en-US"/>
              </w:rPr>
              <w:t xml:space="preserve">        </w:t>
            </w:r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w w:val="110"/>
                <w:sz w:val="18"/>
                <w:szCs w:val="18"/>
                <w:lang w:val="en-US"/>
              </w:rPr>
              <w:t xml:space="preserve"> </w:t>
            </w:r>
            <w:r w:rsidRPr="00F7755D">
              <w:rPr>
                <w:rFonts w:asciiTheme="minorEastAsia" w:eastAsiaTheme="minorEastAsia" w:hAnsiTheme="minorEastAsia" w:cs="黑体" w:hint="eastAsia"/>
                <w:color w:val="000000" w:themeColor="text1"/>
                <w:w w:val="110"/>
                <w:sz w:val="18"/>
                <w:szCs w:val="18"/>
              </w:rPr>
              <w:t>合计月薪约</w:t>
            </w:r>
            <w:r w:rsidRPr="00F7755D">
              <w:rPr>
                <w:rFonts w:asciiTheme="minorEastAsia" w:eastAsiaTheme="minorEastAsia" w:hAnsiTheme="minorEastAsia" w:cs="黑体" w:hint="eastAsia"/>
                <w:color w:val="000000" w:themeColor="text1"/>
                <w:w w:val="110"/>
                <w:sz w:val="18"/>
                <w:szCs w:val="18"/>
              </w:rPr>
              <w:t>5500-7500/</w:t>
            </w:r>
            <w:r w:rsidRPr="00F7755D">
              <w:rPr>
                <w:rFonts w:asciiTheme="minorEastAsia" w:eastAsiaTheme="minorEastAsia" w:hAnsiTheme="minorEastAsia" w:cs="黑体" w:hint="eastAsia"/>
                <w:color w:val="000000" w:themeColor="text1"/>
                <w:w w:val="110"/>
                <w:sz w:val="18"/>
                <w:szCs w:val="18"/>
              </w:rPr>
              <w:t>月</w:t>
            </w:r>
          </w:p>
          <w:p w:rsidR="00A975BA" w:rsidRPr="00F7755D" w:rsidRDefault="007E06E6" w:rsidP="00F7755D">
            <w:pPr>
              <w:pStyle w:val="TableParagraph"/>
              <w:spacing w:beforeLines="50" w:before="120" w:afterLines="50" w:after="120" w:line="360" w:lineRule="auto"/>
              <w:ind w:firstLineChars="200" w:firstLine="394"/>
              <w:jc w:val="left"/>
              <w:rPr>
                <w:rFonts w:asciiTheme="minorEastAsia" w:eastAsiaTheme="minorEastAsia" w:hAnsiTheme="minorEastAsia" w:cs="黑体"/>
                <w:color w:val="000000" w:themeColor="text1"/>
                <w:w w:val="110"/>
                <w:sz w:val="18"/>
                <w:szCs w:val="18"/>
                <w:lang w:val="en-US"/>
              </w:rPr>
            </w:pPr>
            <w:r w:rsidRPr="00F7755D">
              <w:rPr>
                <w:rFonts w:asciiTheme="minorEastAsia" w:eastAsiaTheme="minorEastAsia" w:hAnsiTheme="minorEastAsia" w:cs="黑体" w:hint="eastAsia"/>
                <w:color w:val="000000" w:themeColor="text1"/>
                <w:w w:val="110"/>
                <w:sz w:val="18"/>
                <w:szCs w:val="18"/>
              </w:rPr>
              <w:t>（交三险，转正后交五险</w:t>
            </w:r>
            <w:proofErr w:type="gramStart"/>
            <w:r w:rsidRPr="00F7755D">
              <w:rPr>
                <w:rFonts w:asciiTheme="minorEastAsia" w:eastAsiaTheme="minorEastAsia" w:hAnsiTheme="minorEastAsia" w:cs="黑体" w:hint="eastAsia"/>
                <w:color w:val="000000" w:themeColor="text1"/>
                <w:w w:val="110"/>
                <w:sz w:val="18"/>
                <w:szCs w:val="18"/>
              </w:rPr>
              <w:t>一</w:t>
            </w:r>
            <w:proofErr w:type="gramEnd"/>
            <w:r w:rsidRPr="00F7755D">
              <w:rPr>
                <w:rFonts w:asciiTheme="minorEastAsia" w:eastAsiaTheme="minorEastAsia" w:hAnsiTheme="minorEastAsia" w:cs="黑体" w:hint="eastAsia"/>
                <w:color w:val="000000" w:themeColor="text1"/>
                <w:w w:val="110"/>
                <w:sz w:val="18"/>
                <w:szCs w:val="18"/>
              </w:rPr>
              <w:t>金）</w:t>
            </w:r>
          </w:p>
          <w:p w:rsidR="00A975BA" w:rsidRPr="00F7755D" w:rsidRDefault="007E06E6" w:rsidP="00F7755D">
            <w:pPr>
              <w:pStyle w:val="TableParagraph"/>
              <w:spacing w:beforeLines="50" w:before="120" w:afterLines="50" w:after="120" w:line="360" w:lineRule="auto"/>
              <w:ind w:left="32" w:firstLineChars="200" w:firstLine="394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>注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 xml:space="preserve"> 2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>、加班费：</w:t>
            </w:r>
          </w:p>
          <w:p w:rsidR="00A975BA" w:rsidRPr="00F7755D" w:rsidRDefault="007E06E6" w:rsidP="00F7755D">
            <w:pPr>
              <w:pStyle w:val="TableParagraph"/>
              <w:spacing w:beforeLines="50" w:before="120" w:afterLines="50" w:after="120" w:line="360" w:lineRule="auto"/>
              <w:ind w:left="32" w:firstLineChars="200" w:firstLine="394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>加班费的计算依照核定的岗位工资及实际加班时数计算，如以岗位工资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 xml:space="preserve"> </w:t>
            </w:r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w w:val="110"/>
                <w:sz w:val="18"/>
                <w:szCs w:val="18"/>
              </w:rPr>
              <w:t>2</w:t>
            </w:r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w w:val="110"/>
                <w:sz w:val="18"/>
                <w:szCs w:val="18"/>
                <w:lang w:val="en-US"/>
              </w:rPr>
              <w:t>5</w:t>
            </w:r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w w:val="110"/>
                <w:sz w:val="18"/>
                <w:szCs w:val="18"/>
              </w:rPr>
              <w:t xml:space="preserve">50 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>元为例：</w:t>
            </w:r>
          </w:p>
          <w:p w:rsidR="00A975BA" w:rsidRPr="00F7755D" w:rsidRDefault="007E06E6" w:rsidP="00F7755D">
            <w:pPr>
              <w:pStyle w:val="TableParagraph"/>
              <w:tabs>
                <w:tab w:val="left" w:pos="2158"/>
              </w:tabs>
              <w:spacing w:beforeLines="50" w:before="120" w:afterLines="50" w:after="120" w:line="360" w:lineRule="auto"/>
              <w:ind w:left="34" w:right="167" w:firstLineChars="200" w:firstLine="384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55D">
              <w:rPr>
                <w:rFonts w:asciiTheme="minorEastAsia" w:eastAsiaTheme="minorEastAsia" w:hAnsiTheme="minorEastAsia"/>
                <w:color w:val="000000" w:themeColor="text1"/>
                <w:spacing w:val="-5"/>
                <w:w w:val="110"/>
                <w:sz w:val="18"/>
                <w:szCs w:val="18"/>
              </w:rPr>
              <w:t>一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pacing w:val="-2"/>
                <w:w w:val="110"/>
                <w:sz w:val="18"/>
                <w:szCs w:val="18"/>
              </w:rPr>
              <w:t>类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pacing w:val="-5"/>
                <w:w w:val="110"/>
                <w:sz w:val="18"/>
                <w:szCs w:val="18"/>
              </w:rPr>
              <w:t>平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pacing w:val="-2"/>
                <w:w w:val="110"/>
                <w:sz w:val="18"/>
                <w:szCs w:val="18"/>
              </w:rPr>
              <w:t>日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pacing w:val="-5"/>
                <w:w w:val="110"/>
                <w:sz w:val="18"/>
                <w:szCs w:val="18"/>
              </w:rPr>
              <w:t>延时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pacing w:val="-2"/>
                <w:w w:val="110"/>
                <w:sz w:val="18"/>
                <w:szCs w:val="18"/>
              </w:rPr>
              <w:t>加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>班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w w:val="88"/>
                <w:sz w:val="18"/>
                <w:szCs w:val="18"/>
              </w:rPr>
              <w:t>21</w:t>
            </w:r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w w:val="193"/>
                <w:sz w:val="18"/>
                <w:szCs w:val="18"/>
              </w:rPr>
              <w:t>.</w:t>
            </w:r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w w:val="88"/>
                <w:sz w:val="18"/>
                <w:szCs w:val="18"/>
              </w:rPr>
              <w:t>9</w:t>
            </w:r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w w:val="88"/>
                <w:sz w:val="18"/>
                <w:szCs w:val="18"/>
              </w:rPr>
              <w:t>8</w:t>
            </w:r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pacing w:val="-5"/>
                <w:w w:val="110"/>
                <w:sz w:val="18"/>
                <w:szCs w:val="18"/>
              </w:rPr>
              <w:t>元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pacing w:val="-3"/>
                <w:w w:val="110"/>
                <w:sz w:val="18"/>
                <w:szCs w:val="18"/>
              </w:rPr>
              <w:t>/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pacing w:val="-5"/>
                <w:w w:val="110"/>
                <w:sz w:val="18"/>
                <w:szCs w:val="18"/>
              </w:rPr>
              <w:t>小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pacing w:val="-2"/>
                <w:w w:val="110"/>
                <w:sz w:val="18"/>
                <w:szCs w:val="18"/>
              </w:rPr>
              <w:t>时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pacing w:val="-5"/>
                <w:w w:val="110"/>
                <w:sz w:val="18"/>
                <w:szCs w:val="18"/>
              </w:rPr>
              <w:t>；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pacing w:val="-2"/>
                <w:w w:val="110"/>
                <w:sz w:val="18"/>
                <w:szCs w:val="18"/>
              </w:rPr>
              <w:t>二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pacing w:val="-5"/>
                <w:w w:val="110"/>
                <w:sz w:val="18"/>
                <w:szCs w:val="18"/>
              </w:rPr>
              <w:t>类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pacing w:val="-2"/>
                <w:w w:val="110"/>
                <w:sz w:val="18"/>
                <w:szCs w:val="18"/>
              </w:rPr>
              <w:t>双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pacing w:val="-5"/>
                <w:w w:val="110"/>
                <w:sz w:val="18"/>
                <w:szCs w:val="18"/>
              </w:rPr>
              <w:t>休加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>班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w w:val="88"/>
                <w:sz w:val="18"/>
                <w:szCs w:val="18"/>
              </w:rPr>
              <w:t>2</w:t>
            </w:r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spacing w:val="3"/>
                <w:w w:val="88"/>
                <w:sz w:val="18"/>
                <w:szCs w:val="18"/>
              </w:rPr>
              <w:t>9</w:t>
            </w:r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w w:val="193"/>
                <w:sz w:val="18"/>
                <w:szCs w:val="18"/>
              </w:rPr>
              <w:t>.</w:t>
            </w:r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w w:val="88"/>
                <w:sz w:val="18"/>
                <w:szCs w:val="18"/>
              </w:rPr>
              <w:t>3</w:t>
            </w:r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w w:val="88"/>
                <w:sz w:val="18"/>
                <w:szCs w:val="18"/>
              </w:rPr>
              <w:t>1</w:t>
            </w:r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pacing w:val="-5"/>
                <w:w w:val="110"/>
                <w:sz w:val="18"/>
                <w:szCs w:val="18"/>
              </w:rPr>
              <w:t>元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>/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pacing w:val="-5"/>
                <w:w w:val="110"/>
                <w:sz w:val="18"/>
                <w:szCs w:val="18"/>
              </w:rPr>
              <w:t>小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pacing w:val="-2"/>
                <w:w w:val="110"/>
                <w:sz w:val="18"/>
                <w:szCs w:val="18"/>
              </w:rPr>
              <w:t>时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pacing w:val="-5"/>
                <w:w w:val="110"/>
                <w:sz w:val="18"/>
                <w:szCs w:val="18"/>
              </w:rPr>
              <w:t>；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pacing w:val="-2"/>
                <w:w w:val="110"/>
                <w:sz w:val="18"/>
                <w:szCs w:val="18"/>
              </w:rPr>
              <w:t>三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pacing w:val="-5"/>
                <w:w w:val="110"/>
                <w:sz w:val="18"/>
                <w:szCs w:val="18"/>
              </w:rPr>
              <w:t>类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pacing w:val="-2"/>
                <w:w w:val="110"/>
                <w:sz w:val="18"/>
                <w:szCs w:val="18"/>
              </w:rPr>
              <w:t>国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pacing w:val="-5"/>
                <w:w w:val="110"/>
                <w:sz w:val="18"/>
                <w:szCs w:val="18"/>
              </w:rPr>
              <w:t>定假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>日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w w:val="88"/>
                <w:sz w:val="18"/>
                <w:szCs w:val="18"/>
              </w:rPr>
              <w:t>4</w:t>
            </w:r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spacing w:val="3"/>
                <w:w w:val="88"/>
                <w:sz w:val="18"/>
                <w:szCs w:val="18"/>
              </w:rPr>
              <w:t>3</w:t>
            </w:r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w w:val="193"/>
                <w:sz w:val="18"/>
                <w:szCs w:val="18"/>
              </w:rPr>
              <w:t>.</w:t>
            </w:r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w w:val="88"/>
                <w:sz w:val="18"/>
                <w:szCs w:val="18"/>
              </w:rPr>
              <w:t>9</w:t>
            </w:r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w w:val="88"/>
                <w:sz w:val="18"/>
                <w:szCs w:val="18"/>
              </w:rPr>
              <w:t>7</w:t>
            </w:r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pacing w:val="-5"/>
                <w:w w:val="110"/>
                <w:sz w:val="18"/>
                <w:szCs w:val="18"/>
              </w:rPr>
              <w:t>元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pacing w:val="-3"/>
                <w:w w:val="110"/>
                <w:sz w:val="18"/>
                <w:szCs w:val="18"/>
              </w:rPr>
              <w:t>/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pacing w:val="-2"/>
                <w:w w:val="110"/>
                <w:sz w:val="18"/>
                <w:szCs w:val="18"/>
              </w:rPr>
              <w:t>小时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>。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 xml:space="preserve"> 1.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pacing w:val="16"/>
                <w:w w:val="110"/>
                <w:sz w:val="18"/>
                <w:szCs w:val="18"/>
              </w:rPr>
              <w:t xml:space="preserve"> 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>周六加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pacing w:val="-5"/>
                <w:w w:val="110"/>
                <w:sz w:val="18"/>
                <w:szCs w:val="18"/>
              </w:rPr>
              <w:t>班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>1172.4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>元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ab/>
              <w:t>2.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>每天加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pacing w:val="-5"/>
                <w:w w:val="110"/>
                <w:sz w:val="18"/>
                <w:szCs w:val="18"/>
              </w:rPr>
              <w:t>班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>2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>小时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>967.12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>元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>.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pacing w:val="76"/>
                <w:w w:val="110"/>
                <w:sz w:val="18"/>
                <w:szCs w:val="18"/>
              </w:rPr>
              <w:t xml:space="preserve"> 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>3.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>满勤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>150-450.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pacing w:val="77"/>
                <w:w w:val="110"/>
                <w:sz w:val="18"/>
                <w:szCs w:val="18"/>
              </w:rPr>
              <w:t xml:space="preserve"> 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>4.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>岗位津贴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>150-450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>元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>.</w:t>
            </w:r>
          </w:p>
          <w:p w:rsidR="00A975BA" w:rsidRPr="00F7755D" w:rsidRDefault="007E06E6" w:rsidP="00F7755D">
            <w:pPr>
              <w:pStyle w:val="TableParagraph"/>
              <w:tabs>
                <w:tab w:val="left" w:pos="2158"/>
              </w:tabs>
              <w:spacing w:beforeLines="50" w:before="120" w:afterLines="50" w:after="120" w:line="360" w:lineRule="auto"/>
              <w:ind w:left="5" w:firstLineChars="200" w:firstLine="394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>5.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pacing w:val="45"/>
                <w:w w:val="110"/>
                <w:sz w:val="18"/>
                <w:szCs w:val="18"/>
              </w:rPr>
              <w:t xml:space="preserve"> 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>超产最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pacing w:val="-5"/>
                <w:w w:val="110"/>
                <w:sz w:val="18"/>
                <w:szCs w:val="18"/>
              </w:rPr>
              <w:t>高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>1000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>元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>.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ab/>
              <w:t>6.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pacing w:val="-3"/>
                <w:w w:val="110"/>
                <w:sz w:val="18"/>
                <w:szCs w:val="18"/>
              </w:rPr>
              <w:t xml:space="preserve"> 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>每进一个职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pacing w:val="-5"/>
                <w:w w:val="110"/>
                <w:sz w:val="18"/>
                <w:szCs w:val="18"/>
              </w:rPr>
              <w:t>位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>等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>800-1000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>元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>.</w:t>
            </w:r>
          </w:p>
          <w:p w:rsidR="00A975BA" w:rsidRPr="00F7755D" w:rsidRDefault="007E06E6" w:rsidP="00F7755D">
            <w:pPr>
              <w:pStyle w:val="TableParagraph"/>
              <w:tabs>
                <w:tab w:val="left" w:pos="2199"/>
                <w:tab w:val="left" w:pos="4481"/>
              </w:tabs>
              <w:spacing w:beforeLines="50" w:before="120" w:afterLines="50" w:after="120" w:line="360" w:lineRule="auto"/>
              <w:ind w:left="0" w:right="1972" w:firstLineChars="200" w:firstLine="394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>部门红包根据生产情况定</w:t>
            </w:r>
          </w:p>
          <w:p w:rsidR="00A975BA" w:rsidRPr="00F7755D" w:rsidRDefault="007E06E6" w:rsidP="00F7755D">
            <w:pPr>
              <w:pStyle w:val="TableParagraph"/>
              <w:spacing w:beforeLines="50" w:before="120" w:afterLines="50" w:after="120" w:line="360" w:lineRule="auto"/>
              <w:ind w:left="34" w:firstLineChars="200" w:firstLine="394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lastRenderedPageBreak/>
              <w:t>其他说明：</w:t>
            </w:r>
          </w:p>
          <w:p w:rsidR="00A975BA" w:rsidRPr="00F7755D" w:rsidRDefault="007E06E6" w:rsidP="00F7755D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spacing w:beforeLines="50" w:before="120" w:afterLines="50" w:after="120" w:line="360" w:lineRule="auto"/>
              <w:ind w:firstLineChars="200" w:firstLine="394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w w:val="110"/>
                <w:sz w:val="18"/>
                <w:szCs w:val="18"/>
              </w:rPr>
              <w:t>夜班津贴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pacing w:val="-9"/>
                <w:w w:val="110"/>
                <w:sz w:val="18"/>
                <w:szCs w:val="18"/>
              </w:rPr>
              <w:t>：上夜班时加发津贴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spacing w:val="-9"/>
                <w:w w:val="110"/>
                <w:sz w:val="18"/>
                <w:szCs w:val="18"/>
              </w:rPr>
              <w:t xml:space="preserve"> </w:t>
            </w:r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w w:val="110"/>
                <w:sz w:val="18"/>
                <w:szCs w:val="18"/>
              </w:rPr>
              <w:t>9</w:t>
            </w:r>
            <w:r w:rsidRPr="00F7755D">
              <w:rPr>
                <w:rFonts w:asciiTheme="minorEastAsia" w:eastAsiaTheme="minorEastAsia" w:hAnsiTheme="minorEastAsia" w:hint="eastAsia"/>
                <w:color w:val="000000" w:themeColor="text1"/>
                <w:spacing w:val="-7"/>
                <w:w w:val="110"/>
                <w:sz w:val="18"/>
                <w:szCs w:val="18"/>
              </w:rPr>
              <w:t xml:space="preserve"> 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>元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>/</w:t>
            </w:r>
            <w:r w:rsidRPr="00F7755D">
              <w:rPr>
                <w:rFonts w:asciiTheme="minorEastAsia" w:eastAsiaTheme="minorEastAsia" w:hAnsiTheme="minorEastAsia"/>
                <w:color w:val="000000" w:themeColor="text1"/>
                <w:w w:val="110"/>
                <w:sz w:val="18"/>
                <w:szCs w:val="18"/>
              </w:rPr>
              <w:t>天。</w:t>
            </w:r>
          </w:p>
          <w:p w:rsidR="00A975BA" w:rsidRPr="00F7755D" w:rsidRDefault="007E06E6" w:rsidP="00F7755D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spacing w:beforeLines="50" w:before="120" w:afterLines="50" w:after="120" w:line="360" w:lineRule="auto"/>
              <w:ind w:firstLineChars="200" w:firstLine="39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55D">
              <w:rPr>
                <w:rFonts w:asciiTheme="minorEastAsia" w:eastAsiaTheme="minorEastAsia" w:hAnsiTheme="minorEastAsia"/>
                <w:color w:val="000000" w:themeColor="text1"/>
                <w:spacing w:val="-2"/>
                <w:w w:val="110"/>
                <w:sz w:val="18"/>
                <w:szCs w:val="18"/>
              </w:rPr>
              <w:t>年终奖金：每年春节前按当年度工作绩效及整体贡献发放年终奖。</w:t>
            </w:r>
          </w:p>
        </w:tc>
      </w:tr>
    </w:tbl>
    <w:p w:rsidR="00A975BA" w:rsidRPr="00F7755D" w:rsidRDefault="007E06E6" w:rsidP="00F7755D">
      <w:pPr>
        <w:spacing w:beforeLines="50" w:before="120" w:afterLines="50" w:after="120" w:line="360" w:lineRule="auto"/>
        <w:ind w:left="100" w:firstLineChars="200" w:firstLine="593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</w:pPr>
      <w:r w:rsidRPr="00F7755D">
        <w:rPr>
          <w:rFonts w:asciiTheme="minorEastAsia" w:eastAsiaTheme="minorEastAsia" w:hAnsiTheme="minorEastAsia" w:hint="eastAsia"/>
          <w:b/>
          <w:bCs/>
          <w:color w:val="000000" w:themeColor="text1"/>
          <w:w w:val="105"/>
          <w:sz w:val="28"/>
          <w:szCs w:val="28"/>
        </w:rPr>
        <w:lastRenderedPageBreak/>
        <w:t>三、福利待遇</w:t>
      </w:r>
    </w:p>
    <w:p w:rsidR="00A975BA" w:rsidRPr="00081584" w:rsidRDefault="007E06E6" w:rsidP="00081584">
      <w:pPr>
        <w:pStyle w:val="a4"/>
        <w:numPr>
          <w:ilvl w:val="0"/>
          <w:numId w:val="2"/>
        </w:numPr>
        <w:tabs>
          <w:tab w:val="left" w:pos="682"/>
        </w:tabs>
        <w:spacing w:beforeLines="50" w:before="120" w:afterLines="50" w:after="120" w:line="360" w:lineRule="auto"/>
        <w:ind w:firstLineChars="200" w:firstLine="605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81584">
        <w:rPr>
          <w:rFonts w:asciiTheme="minorEastAsia" w:eastAsiaTheme="minorEastAsia" w:hAnsiTheme="minorEastAsia"/>
          <w:color w:val="000000" w:themeColor="text1"/>
          <w:spacing w:val="-4"/>
          <w:w w:val="110"/>
          <w:sz w:val="28"/>
          <w:szCs w:val="28"/>
        </w:rPr>
        <w:t>保险：公司为实习生购买商业保险；</w:t>
      </w:r>
    </w:p>
    <w:p w:rsidR="00A975BA" w:rsidRPr="00081584" w:rsidRDefault="007E06E6" w:rsidP="00081584">
      <w:pPr>
        <w:pStyle w:val="a4"/>
        <w:numPr>
          <w:ilvl w:val="0"/>
          <w:numId w:val="2"/>
        </w:numPr>
        <w:tabs>
          <w:tab w:val="left" w:pos="682"/>
        </w:tabs>
        <w:spacing w:beforeLines="50" w:before="120" w:afterLines="50" w:after="120" w:line="360" w:lineRule="auto"/>
        <w:ind w:firstLineChars="200" w:firstLine="605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81584">
        <w:rPr>
          <w:rFonts w:asciiTheme="minorEastAsia" w:eastAsiaTheme="minorEastAsia" w:hAnsiTheme="minorEastAsia"/>
          <w:color w:val="000000" w:themeColor="text1"/>
          <w:spacing w:val="-4"/>
          <w:w w:val="110"/>
          <w:sz w:val="28"/>
          <w:szCs w:val="28"/>
        </w:rPr>
        <w:t>休假：实习生可享受国家法定节假日、實習生事假、病假等；</w:t>
      </w:r>
    </w:p>
    <w:p w:rsidR="00A975BA" w:rsidRPr="00081584" w:rsidRDefault="007E06E6" w:rsidP="00081584">
      <w:pPr>
        <w:pStyle w:val="a4"/>
        <w:numPr>
          <w:ilvl w:val="0"/>
          <w:numId w:val="2"/>
        </w:numPr>
        <w:tabs>
          <w:tab w:val="left" w:pos="682"/>
        </w:tabs>
        <w:spacing w:beforeLines="50" w:before="120" w:afterLines="50" w:after="120" w:line="360" w:lineRule="auto"/>
        <w:ind w:firstLineChars="200" w:firstLine="60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81584">
        <w:rPr>
          <w:rFonts w:asciiTheme="minorEastAsia" w:eastAsiaTheme="minorEastAsia" w:hAnsiTheme="minorEastAsia"/>
          <w:color w:val="000000" w:themeColor="text1"/>
          <w:spacing w:val="-6"/>
          <w:w w:val="110"/>
          <w:sz w:val="28"/>
          <w:szCs w:val="28"/>
        </w:rPr>
        <w:t>年度各项公司大型活动及丰富多样的社团活动：晚会、运动会、球类比赛、文艺表演；</w:t>
      </w:r>
    </w:p>
    <w:p w:rsidR="00A975BA" w:rsidRPr="00081584" w:rsidRDefault="007E06E6" w:rsidP="00081584">
      <w:pPr>
        <w:pStyle w:val="a4"/>
        <w:numPr>
          <w:ilvl w:val="0"/>
          <w:numId w:val="2"/>
        </w:numPr>
        <w:tabs>
          <w:tab w:val="left" w:pos="682"/>
        </w:tabs>
        <w:spacing w:beforeLines="50" w:before="120" w:afterLines="50" w:after="120" w:line="360" w:lineRule="auto"/>
        <w:ind w:firstLineChars="200" w:firstLine="60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81584">
        <w:rPr>
          <w:rFonts w:asciiTheme="minorEastAsia" w:eastAsiaTheme="minorEastAsia" w:hAnsiTheme="minorEastAsia"/>
          <w:color w:val="000000" w:themeColor="text1"/>
          <w:spacing w:val="-6"/>
          <w:w w:val="110"/>
          <w:sz w:val="28"/>
          <w:szCs w:val="28"/>
        </w:rPr>
        <w:t>各项便利设施：室内篮</w:t>
      </w:r>
      <w:r w:rsidRPr="00081584">
        <w:rPr>
          <w:rFonts w:asciiTheme="minorEastAsia" w:eastAsiaTheme="minorEastAsia" w:hAnsiTheme="minorEastAsia"/>
          <w:color w:val="000000" w:themeColor="text1"/>
          <w:spacing w:val="-6"/>
          <w:w w:val="110"/>
          <w:sz w:val="28"/>
          <w:szCs w:val="28"/>
        </w:rPr>
        <w:t>(</w:t>
      </w:r>
      <w:r w:rsidRPr="00081584">
        <w:rPr>
          <w:rFonts w:asciiTheme="minorEastAsia" w:eastAsiaTheme="minorEastAsia" w:hAnsiTheme="minorEastAsia"/>
          <w:color w:val="000000" w:themeColor="text1"/>
          <w:spacing w:val="-6"/>
          <w:w w:val="110"/>
          <w:sz w:val="28"/>
          <w:szCs w:val="28"/>
        </w:rPr>
        <w:t>羽</w:t>
      </w:r>
      <w:r w:rsidRPr="00081584">
        <w:rPr>
          <w:rFonts w:asciiTheme="minorEastAsia" w:eastAsiaTheme="minorEastAsia" w:hAnsiTheme="minorEastAsia"/>
          <w:color w:val="000000" w:themeColor="text1"/>
          <w:spacing w:val="-6"/>
          <w:w w:val="110"/>
          <w:sz w:val="28"/>
          <w:szCs w:val="28"/>
        </w:rPr>
        <w:t>)</w:t>
      </w:r>
      <w:r w:rsidRPr="00081584">
        <w:rPr>
          <w:rFonts w:asciiTheme="minorEastAsia" w:eastAsiaTheme="minorEastAsia" w:hAnsiTheme="minorEastAsia"/>
          <w:color w:val="000000" w:themeColor="text1"/>
          <w:spacing w:val="-6"/>
          <w:w w:val="110"/>
          <w:sz w:val="28"/>
          <w:szCs w:val="28"/>
        </w:rPr>
        <w:t>球场、网吧、图书馆、韵律教室、便利商店、邮局、各式美食餐厅等。</w:t>
      </w:r>
    </w:p>
    <w:p w:rsidR="00A975BA" w:rsidRPr="00F7755D" w:rsidRDefault="007E06E6" w:rsidP="00F7755D">
      <w:pPr>
        <w:pStyle w:val="2"/>
        <w:spacing w:beforeLines="50" w:before="120" w:afterLines="50" w:after="120" w:line="360" w:lineRule="auto"/>
        <w:ind w:firstLineChars="200" w:firstLine="593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bookmarkStart w:id="2" w:name="四、工作时间_"/>
      <w:bookmarkEnd w:id="2"/>
      <w:r w:rsidRPr="00F7755D">
        <w:rPr>
          <w:rFonts w:asciiTheme="minorEastAsia" w:eastAsiaTheme="minorEastAsia" w:hAnsiTheme="minorEastAsia"/>
          <w:color w:val="000000" w:themeColor="text1"/>
          <w:w w:val="105"/>
          <w:sz w:val="28"/>
          <w:szCs w:val="28"/>
        </w:rPr>
        <w:t>四、工作时间</w:t>
      </w:r>
    </w:p>
    <w:p w:rsidR="00A975BA" w:rsidRPr="00081584" w:rsidRDefault="007E06E6" w:rsidP="00081584">
      <w:pPr>
        <w:pStyle w:val="a3"/>
        <w:spacing w:beforeLines="50" w:before="120" w:afterLines="50" w:after="120" w:line="360" w:lineRule="auto"/>
        <w:ind w:left="460" w:firstLineChars="200" w:firstLine="613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81584">
        <w:rPr>
          <w:rFonts w:asciiTheme="minorEastAsia" w:eastAsiaTheme="minorEastAsia" w:hAnsiTheme="minorEastAsia"/>
          <w:color w:val="000000" w:themeColor="text1"/>
          <w:w w:val="110"/>
          <w:sz w:val="28"/>
          <w:szCs w:val="28"/>
        </w:rPr>
        <w:t>1</w:t>
      </w:r>
      <w:r w:rsidRPr="00081584">
        <w:rPr>
          <w:rFonts w:asciiTheme="minorEastAsia" w:eastAsiaTheme="minorEastAsia" w:hAnsiTheme="minorEastAsia"/>
          <w:color w:val="000000" w:themeColor="text1"/>
          <w:w w:val="110"/>
          <w:sz w:val="28"/>
          <w:szCs w:val="28"/>
        </w:rPr>
        <w:t>、正常工作时间：每天</w:t>
      </w:r>
      <w:r w:rsidRPr="00081584">
        <w:rPr>
          <w:rFonts w:asciiTheme="minorEastAsia" w:eastAsiaTheme="minorEastAsia" w:hAnsiTheme="minorEastAsia"/>
          <w:color w:val="000000" w:themeColor="text1"/>
          <w:w w:val="110"/>
          <w:sz w:val="28"/>
          <w:szCs w:val="28"/>
        </w:rPr>
        <w:t xml:space="preserve"> 8 </w:t>
      </w:r>
      <w:r w:rsidRPr="00081584">
        <w:rPr>
          <w:rFonts w:asciiTheme="minorEastAsia" w:eastAsiaTheme="minorEastAsia" w:hAnsiTheme="minorEastAsia"/>
          <w:color w:val="000000" w:themeColor="text1"/>
          <w:w w:val="110"/>
          <w:sz w:val="28"/>
          <w:szCs w:val="28"/>
        </w:rPr>
        <w:t>小时，每周</w:t>
      </w:r>
      <w:r w:rsidRPr="00081584">
        <w:rPr>
          <w:rFonts w:asciiTheme="minorEastAsia" w:eastAsiaTheme="minorEastAsia" w:hAnsiTheme="minorEastAsia"/>
          <w:color w:val="000000" w:themeColor="text1"/>
          <w:w w:val="110"/>
          <w:sz w:val="28"/>
          <w:szCs w:val="28"/>
        </w:rPr>
        <w:t xml:space="preserve"> 5 </w:t>
      </w:r>
      <w:r w:rsidRPr="00081584">
        <w:rPr>
          <w:rFonts w:asciiTheme="minorEastAsia" w:eastAsiaTheme="minorEastAsia" w:hAnsiTheme="minorEastAsia"/>
          <w:color w:val="000000" w:themeColor="text1"/>
          <w:w w:val="110"/>
          <w:sz w:val="28"/>
          <w:szCs w:val="28"/>
        </w:rPr>
        <w:t>天；</w:t>
      </w:r>
    </w:p>
    <w:p w:rsidR="00A975BA" w:rsidRPr="00081584" w:rsidRDefault="007E06E6" w:rsidP="00081584">
      <w:pPr>
        <w:pStyle w:val="a3"/>
        <w:spacing w:beforeLines="50" w:before="120" w:afterLines="50" w:after="120" w:line="360" w:lineRule="auto"/>
        <w:ind w:left="460" w:firstLineChars="200" w:firstLine="613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81584">
        <w:rPr>
          <w:rFonts w:asciiTheme="minorEastAsia" w:eastAsiaTheme="minorEastAsia" w:hAnsiTheme="minorEastAsia"/>
          <w:color w:val="000000" w:themeColor="text1"/>
          <w:w w:val="110"/>
          <w:sz w:val="28"/>
          <w:szCs w:val="28"/>
        </w:rPr>
        <w:t>2</w:t>
      </w:r>
      <w:r w:rsidRPr="00081584">
        <w:rPr>
          <w:rFonts w:asciiTheme="minorEastAsia" w:eastAsiaTheme="minorEastAsia" w:hAnsiTheme="minorEastAsia"/>
          <w:color w:val="000000" w:themeColor="text1"/>
          <w:w w:val="110"/>
          <w:sz w:val="28"/>
          <w:szCs w:val="28"/>
        </w:rPr>
        <w:t>、加班时间：正常工作时间之外的工作时间均计入加班时间；</w:t>
      </w:r>
    </w:p>
    <w:p w:rsidR="00A975BA" w:rsidRPr="00081584" w:rsidRDefault="007E06E6" w:rsidP="00081584">
      <w:pPr>
        <w:pStyle w:val="a3"/>
        <w:spacing w:beforeLines="50" w:before="120" w:afterLines="50" w:after="120" w:line="360" w:lineRule="auto"/>
        <w:ind w:left="460" w:firstLineChars="200" w:firstLine="613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81584">
        <w:rPr>
          <w:rFonts w:asciiTheme="minorEastAsia" w:eastAsiaTheme="minorEastAsia" w:hAnsiTheme="minorEastAsia"/>
          <w:color w:val="000000" w:themeColor="text1"/>
          <w:w w:val="110"/>
          <w:sz w:val="28"/>
          <w:szCs w:val="28"/>
        </w:rPr>
        <w:t>3</w:t>
      </w:r>
      <w:r w:rsidRPr="00081584">
        <w:rPr>
          <w:rFonts w:asciiTheme="minorEastAsia" w:eastAsiaTheme="minorEastAsia" w:hAnsiTheme="minorEastAsia"/>
          <w:color w:val="000000" w:themeColor="text1"/>
          <w:w w:val="110"/>
          <w:sz w:val="28"/>
          <w:szCs w:val="28"/>
        </w:rPr>
        <w:t>、公司执行白夜班两班制；</w:t>
      </w:r>
    </w:p>
    <w:p w:rsidR="00A975BA" w:rsidRPr="00F7755D" w:rsidRDefault="007E06E6" w:rsidP="00F7755D">
      <w:pPr>
        <w:pStyle w:val="2"/>
        <w:spacing w:beforeLines="50" w:before="120" w:afterLines="50" w:after="120" w:line="360" w:lineRule="auto"/>
        <w:ind w:firstLineChars="200" w:firstLine="593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bookmarkStart w:id="3" w:name="五、伙食&amp;住宿_"/>
      <w:bookmarkEnd w:id="3"/>
      <w:r w:rsidRPr="00F7755D">
        <w:rPr>
          <w:rFonts w:asciiTheme="minorEastAsia" w:eastAsiaTheme="minorEastAsia" w:hAnsiTheme="minorEastAsia"/>
          <w:color w:val="000000" w:themeColor="text1"/>
          <w:w w:val="105"/>
          <w:sz w:val="28"/>
          <w:szCs w:val="28"/>
        </w:rPr>
        <w:t>五、伙食</w:t>
      </w:r>
      <w:r w:rsidRPr="00F7755D">
        <w:rPr>
          <w:rFonts w:asciiTheme="minorEastAsia" w:eastAsiaTheme="minorEastAsia" w:hAnsiTheme="minorEastAsia"/>
          <w:color w:val="000000" w:themeColor="text1"/>
          <w:w w:val="105"/>
          <w:sz w:val="28"/>
          <w:szCs w:val="28"/>
        </w:rPr>
        <w:t>&amp;</w:t>
      </w:r>
      <w:r w:rsidRPr="00F7755D">
        <w:rPr>
          <w:rFonts w:asciiTheme="minorEastAsia" w:eastAsiaTheme="minorEastAsia" w:hAnsiTheme="minorEastAsia"/>
          <w:color w:val="000000" w:themeColor="text1"/>
          <w:w w:val="105"/>
          <w:sz w:val="28"/>
          <w:szCs w:val="28"/>
        </w:rPr>
        <w:t>住宿</w:t>
      </w:r>
    </w:p>
    <w:p w:rsidR="00A975BA" w:rsidRPr="00081584" w:rsidRDefault="007E06E6" w:rsidP="00081584">
      <w:pPr>
        <w:pStyle w:val="a4"/>
        <w:numPr>
          <w:ilvl w:val="0"/>
          <w:numId w:val="3"/>
        </w:numPr>
        <w:tabs>
          <w:tab w:val="left" w:pos="639"/>
        </w:tabs>
        <w:spacing w:beforeLines="50" w:before="120" w:afterLines="50" w:after="120" w:line="360" w:lineRule="auto"/>
        <w:ind w:firstLineChars="200" w:firstLine="603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81584">
        <w:rPr>
          <w:rFonts w:asciiTheme="minorEastAsia" w:eastAsiaTheme="minorEastAsia" w:hAnsiTheme="minorEastAsia"/>
          <w:color w:val="000000" w:themeColor="text1"/>
          <w:spacing w:val="-5"/>
          <w:w w:val="110"/>
          <w:sz w:val="28"/>
          <w:szCs w:val="28"/>
        </w:rPr>
        <w:lastRenderedPageBreak/>
        <w:t>生活区内设有大型员工餐厅，可满足多样化的用餐需</w:t>
      </w:r>
    </w:p>
    <w:p w:rsidR="00A975BA" w:rsidRPr="00081584" w:rsidRDefault="007E06E6" w:rsidP="00081584">
      <w:pPr>
        <w:pStyle w:val="a4"/>
        <w:numPr>
          <w:ilvl w:val="0"/>
          <w:numId w:val="3"/>
        </w:numPr>
        <w:tabs>
          <w:tab w:val="left" w:pos="672"/>
        </w:tabs>
        <w:spacing w:beforeLines="50" w:before="120" w:afterLines="50" w:after="120" w:line="360" w:lineRule="auto"/>
        <w:ind w:left="100" w:right="186" w:firstLineChars="200" w:firstLine="598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81584">
        <w:rPr>
          <w:rFonts w:asciiTheme="minorEastAsia" w:eastAsiaTheme="minorEastAsia" w:hAnsiTheme="minorEastAsia"/>
          <w:color w:val="000000" w:themeColor="text1"/>
          <w:spacing w:val="-7"/>
          <w:w w:val="110"/>
          <w:sz w:val="28"/>
          <w:szCs w:val="28"/>
        </w:rPr>
        <w:t>公司为实习生提供员工宿舍，仅需自付宿舍住宿费</w:t>
      </w:r>
      <w:r w:rsidRPr="00081584">
        <w:rPr>
          <w:rFonts w:asciiTheme="minorEastAsia" w:eastAsiaTheme="minorEastAsia" w:hAnsiTheme="minorEastAsia"/>
          <w:color w:val="000000" w:themeColor="text1"/>
          <w:spacing w:val="-7"/>
          <w:w w:val="110"/>
          <w:sz w:val="28"/>
          <w:szCs w:val="28"/>
        </w:rPr>
        <w:t xml:space="preserve"> </w:t>
      </w:r>
      <w:r w:rsidRPr="00081584">
        <w:rPr>
          <w:rFonts w:asciiTheme="minorEastAsia" w:eastAsiaTheme="minorEastAsia" w:hAnsiTheme="minorEastAsia" w:hint="eastAsia"/>
          <w:color w:val="000000" w:themeColor="text1"/>
          <w:w w:val="110"/>
          <w:sz w:val="28"/>
          <w:szCs w:val="28"/>
        </w:rPr>
        <w:t>160</w:t>
      </w:r>
      <w:r w:rsidRPr="00081584">
        <w:rPr>
          <w:rFonts w:asciiTheme="minorEastAsia" w:eastAsiaTheme="minorEastAsia" w:hAnsiTheme="minorEastAsia" w:hint="eastAsia"/>
          <w:color w:val="000000" w:themeColor="text1"/>
          <w:spacing w:val="-40"/>
          <w:w w:val="110"/>
          <w:sz w:val="28"/>
          <w:szCs w:val="28"/>
        </w:rPr>
        <w:t xml:space="preserve"> </w:t>
      </w:r>
      <w:r w:rsidRPr="00081584">
        <w:rPr>
          <w:rFonts w:asciiTheme="minorEastAsia" w:eastAsiaTheme="minorEastAsia" w:hAnsiTheme="minorEastAsia"/>
          <w:color w:val="000000" w:themeColor="text1"/>
          <w:spacing w:val="6"/>
          <w:w w:val="110"/>
          <w:sz w:val="28"/>
          <w:szCs w:val="28"/>
        </w:rPr>
        <w:t>元</w:t>
      </w:r>
      <w:r w:rsidRPr="00081584">
        <w:rPr>
          <w:rFonts w:asciiTheme="minorEastAsia" w:eastAsiaTheme="minorEastAsia" w:hAnsiTheme="minorEastAsia"/>
          <w:color w:val="000000" w:themeColor="text1"/>
          <w:w w:val="110"/>
          <w:sz w:val="28"/>
          <w:szCs w:val="28"/>
        </w:rPr>
        <w:t>/</w:t>
      </w:r>
      <w:r w:rsidRPr="00081584">
        <w:rPr>
          <w:rFonts w:asciiTheme="minorEastAsia" w:eastAsiaTheme="minorEastAsia" w:hAnsiTheme="minorEastAsia"/>
          <w:color w:val="000000" w:themeColor="text1"/>
          <w:spacing w:val="4"/>
          <w:w w:val="110"/>
          <w:sz w:val="28"/>
          <w:szCs w:val="28"/>
        </w:rPr>
        <w:t>人</w:t>
      </w:r>
      <w:r w:rsidRPr="00081584">
        <w:rPr>
          <w:rFonts w:asciiTheme="minorEastAsia" w:eastAsiaTheme="minorEastAsia" w:hAnsiTheme="minorEastAsia"/>
          <w:color w:val="000000" w:themeColor="text1"/>
          <w:spacing w:val="7"/>
          <w:w w:val="110"/>
          <w:sz w:val="28"/>
          <w:szCs w:val="28"/>
        </w:rPr>
        <w:t>/</w:t>
      </w:r>
      <w:r w:rsidRPr="00081584">
        <w:rPr>
          <w:rFonts w:asciiTheme="minorEastAsia" w:eastAsiaTheme="minorEastAsia" w:hAnsiTheme="minorEastAsia"/>
          <w:color w:val="000000" w:themeColor="text1"/>
          <w:w w:val="110"/>
          <w:sz w:val="28"/>
          <w:szCs w:val="28"/>
        </w:rPr>
        <w:t>月</w:t>
      </w:r>
      <w:r w:rsidRPr="00081584">
        <w:rPr>
          <w:rFonts w:asciiTheme="minorEastAsia" w:eastAsiaTheme="minorEastAsia" w:hAnsiTheme="minorEastAsia"/>
          <w:color w:val="000000" w:themeColor="text1"/>
          <w:w w:val="110"/>
          <w:sz w:val="28"/>
          <w:szCs w:val="28"/>
        </w:rPr>
        <w:t>(</w:t>
      </w:r>
      <w:r w:rsidRPr="00081584">
        <w:rPr>
          <w:rFonts w:asciiTheme="minorEastAsia" w:eastAsiaTheme="minorEastAsia" w:hAnsiTheme="minorEastAsia"/>
          <w:color w:val="000000" w:themeColor="text1"/>
          <w:w w:val="110"/>
          <w:sz w:val="28"/>
          <w:szCs w:val="28"/>
        </w:rPr>
        <w:t>含清洁</w:t>
      </w:r>
      <w:r w:rsidRPr="00081584">
        <w:rPr>
          <w:rFonts w:asciiTheme="minorEastAsia" w:eastAsiaTheme="minorEastAsia" w:hAnsiTheme="minorEastAsia"/>
          <w:color w:val="000000" w:themeColor="text1"/>
          <w:w w:val="110"/>
          <w:sz w:val="28"/>
          <w:szCs w:val="28"/>
        </w:rPr>
        <w:t>)</w:t>
      </w:r>
      <w:r w:rsidRPr="00081584">
        <w:rPr>
          <w:rFonts w:asciiTheme="minorEastAsia" w:eastAsiaTheme="minorEastAsia" w:hAnsiTheme="minorEastAsia"/>
          <w:color w:val="000000" w:themeColor="text1"/>
          <w:w w:val="110"/>
          <w:sz w:val="28"/>
          <w:szCs w:val="28"/>
        </w:rPr>
        <w:t>，园区外及园区内宿舍皆采取</w:t>
      </w:r>
      <w:r w:rsidRPr="00081584">
        <w:rPr>
          <w:rFonts w:asciiTheme="minorEastAsia" w:eastAsiaTheme="minorEastAsia" w:hAnsiTheme="minorEastAsia"/>
          <w:color w:val="000000" w:themeColor="text1"/>
          <w:spacing w:val="-5"/>
          <w:w w:val="110"/>
          <w:sz w:val="28"/>
          <w:szCs w:val="28"/>
        </w:rPr>
        <w:t>小区式管理，配备宿舍管理员及安保。</w:t>
      </w:r>
    </w:p>
    <w:p w:rsidR="00A975BA" w:rsidRPr="00081584" w:rsidRDefault="007E06E6" w:rsidP="00081584">
      <w:pPr>
        <w:pStyle w:val="a4"/>
        <w:numPr>
          <w:ilvl w:val="0"/>
          <w:numId w:val="3"/>
        </w:numPr>
        <w:tabs>
          <w:tab w:val="left" w:pos="637"/>
        </w:tabs>
        <w:spacing w:beforeLines="50" w:before="120" w:afterLines="50" w:after="120" w:line="360" w:lineRule="auto"/>
        <w:ind w:left="636" w:firstLineChars="200" w:firstLine="603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81584">
        <w:rPr>
          <w:rFonts w:asciiTheme="minorEastAsia" w:eastAsiaTheme="minorEastAsia" w:hAnsiTheme="minorEastAsia"/>
          <w:color w:val="000000" w:themeColor="text1"/>
          <w:spacing w:val="-5"/>
          <w:w w:val="110"/>
          <w:sz w:val="28"/>
          <w:szCs w:val="28"/>
        </w:rPr>
        <w:t>所有宿舍均提供冷暖空调，供应洗浴热水及饮用水。</w:t>
      </w:r>
    </w:p>
    <w:p w:rsidR="00A975BA" w:rsidRPr="00081584" w:rsidRDefault="007E06E6" w:rsidP="00081584">
      <w:pPr>
        <w:pStyle w:val="a4"/>
        <w:numPr>
          <w:ilvl w:val="0"/>
          <w:numId w:val="3"/>
        </w:numPr>
        <w:tabs>
          <w:tab w:val="left" w:pos="637"/>
        </w:tabs>
        <w:spacing w:beforeLines="50" w:before="120" w:afterLines="50" w:after="120" w:line="360" w:lineRule="auto"/>
        <w:ind w:left="636" w:firstLineChars="200" w:firstLine="60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81584">
        <w:rPr>
          <w:rFonts w:asciiTheme="minorEastAsia" w:eastAsiaTheme="minorEastAsia" w:hAnsiTheme="minorEastAsia"/>
          <w:color w:val="000000" w:themeColor="text1"/>
          <w:spacing w:val="-6"/>
          <w:w w:val="110"/>
          <w:sz w:val="28"/>
          <w:szCs w:val="28"/>
        </w:rPr>
        <w:t>能源费</w:t>
      </w:r>
      <w:r w:rsidRPr="00081584">
        <w:rPr>
          <w:rFonts w:asciiTheme="minorEastAsia" w:eastAsiaTheme="minorEastAsia" w:hAnsiTheme="minorEastAsia"/>
          <w:color w:val="000000" w:themeColor="text1"/>
          <w:spacing w:val="-6"/>
          <w:w w:val="110"/>
          <w:sz w:val="28"/>
          <w:szCs w:val="28"/>
        </w:rPr>
        <w:t>:</w:t>
      </w:r>
      <w:r w:rsidRPr="00081584">
        <w:rPr>
          <w:rFonts w:asciiTheme="minorEastAsia" w:eastAsiaTheme="minorEastAsia" w:hAnsiTheme="minorEastAsia"/>
          <w:color w:val="000000" w:themeColor="text1"/>
          <w:spacing w:val="-6"/>
          <w:w w:val="110"/>
          <w:sz w:val="28"/>
          <w:szCs w:val="28"/>
        </w:rPr>
        <w:t>具体收费标准依公司发布之公告为准。</w:t>
      </w:r>
    </w:p>
    <w:p w:rsidR="00A975BA" w:rsidRPr="00F7755D" w:rsidRDefault="007E06E6" w:rsidP="00F7755D">
      <w:pPr>
        <w:pStyle w:val="2"/>
        <w:spacing w:beforeLines="50" w:before="120" w:afterLines="50" w:after="120" w:line="360" w:lineRule="auto"/>
        <w:ind w:left="240" w:firstLineChars="200" w:firstLine="593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bookmarkStart w:id="4" w:name="六、招聘条件_"/>
      <w:bookmarkEnd w:id="4"/>
      <w:r w:rsidRPr="00F7755D">
        <w:rPr>
          <w:rFonts w:asciiTheme="minorEastAsia" w:eastAsiaTheme="minorEastAsia" w:hAnsiTheme="minorEastAsia"/>
          <w:color w:val="000000" w:themeColor="text1"/>
          <w:w w:val="105"/>
          <w:sz w:val="28"/>
          <w:szCs w:val="28"/>
        </w:rPr>
        <w:t>六、招聘条件</w:t>
      </w:r>
    </w:p>
    <w:p w:rsidR="00A975BA" w:rsidRPr="00081584" w:rsidRDefault="007E06E6" w:rsidP="00081584">
      <w:pPr>
        <w:pStyle w:val="a3"/>
        <w:spacing w:beforeLines="50" w:before="120" w:afterLines="50" w:after="120" w:line="360" w:lineRule="auto"/>
        <w:ind w:left="460" w:firstLineChars="200" w:firstLine="613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81584">
        <w:rPr>
          <w:rFonts w:asciiTheme="minorEastAsia" w:eastAsiaTheme="minorEastAsia" w:hAnsiTheme="minorEastAsia"/>
          <w:color w:val="000000" w:themeColor="text1"/>
          <w:w w:val="110"/>
          <w:sz w:val="28"/>
          <w:szCs w:val="28"/>
        </w:rPr>
        <w:t>1</w:t>
      </w:r>
      <w:r w:rsidRPr="00081584">
        <w:rPr>
          <w:rFonts w:asciiTheme="minorEastAsia" w:eastAsiaTheme="minorEastAsia" w:hAnsiTheme="minorEastAsia"/>
          <w:color w:val="000000" w:themeColor="text1"/>
          <w:w w:val="110"/>
          <w:sz w:val="28"/>
          <w:szCs w:val="28"/>
        </w:rPr>
        <w:t>、</w:t>
      </w:r>
      <w:r w:rsidRPr="00081584">
        <w:rPr>
          <w:rFonts w:asciiTheme="minorEastAsia" w:eastAsiaTheme="minorEastAsia" w:hAnsiTheme="minorEastAsia"/>
          <w:color w:val="000000" w:themeColor="text1"/>
          <w:w w:val="110"/>
          <w:sz w:val="28"/>
          <w:szCs w:val="28"/>
        </w:rPr>
        <w:t xml:space="preserve">18 </w:t>
      </w:r>
      <w:proofErr w:type="gramStart"/>
      <w:r w:rsidRPr="00081584">
        <w:rPr>
          <w:rFonts w:asciiTheme="minorEastAsia" w:eastAsiaTheme="minorEastAsia" w:hAnsiTheme="minorEastAsia"/>
          <w:color w:val="000000" w:themeColor="text1"/>
          <w:w w:val="110"/>
          <w:sz w:val="28"/>
          <w:szCs w:val="28"/>
        </w:rPr>
        <w:t>周岁以上</w:t>
      </w:r>
      <w:proofErr w:type="gramEnd"/>
      <w:r w:rsidRPr="00081584">
        <w:rPr>
          <w:rFonts w:asciiTheme="minorEastAsia" w:eastAsiaTheme="minorEastAsia" w:hAnsiTheme="minorEastAsia"/>
          <w:color w:val="000000" w:themeColor="text1"/>
          <w:w w:val="110"/>
          <w:sz w:val="28"/>
          <w:szCs w:val="28"/>
        </w:rPr>
        <w:t>;</w:t>
      </w:r>
    </w:p>
    <w:p w:rsidR="00A975BA" w:rsidRPr="00081584" w:rsidRDefault="007E06E6" w:rsidP="00081584">
      <w:pPr>
        <w:pStyle w:val="a3"/>
        <w:spacing w:beforeLines="50" w:before="120" w:afterLines="50" w:after="120" w:line="360" w:lineRule="auto"/>
        <w:ind w:left="460" w:firstLineChars="200" w:firstLine="613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81584">
        <w:rPr>
          <w:rFonts w:asciiTheme="minorEastAsia" w:eastAsiaTheme="minorEastAsia" w:hAnsiTheme="minorEastAsia"/>
          <w:color w:val="000000" w:themeColor="text1"/>
          <w:w w:val="110"/>
          <w:sz w:val="28"/>
          <w:szCs w:val="28"/>
        </w:rPr>
        <w:t>2</w:t>
      </w:r>
      <w:r w:rsidRPr="00081584">
        <w:rPr>
          <w:rFonts w:asciiTheme="minorEastAsia" w:eastAsiaTheme="minorEastAsia" w:hAnsiTheme="minorEastAsia"/>
          <w:color w:val="000000" w:themeColor="text1"/>
          <w:w w:val="110"/>
          <w:sz w:val="28"/>
          <w:szCs w:val="28"/>
        </w:rPr>
        <w:t>、持有效身份证件；</w:t>
      </w:r>
    </w:p>
    <w:p w:rsidR="00A975BA" w:rsidRPr="00081584" w:rsidRDefault="007E06E6" w:rsidP="00F7755D">
      <w:pPr>
        <w:pStyle w:val="a3"/>
        <w:spacing w:beforeLines="50" w:before="120" w:afterLines="50" w:after="120" w:line="360" w:lineRule="auto"/>
        <w:ind w:left="460" w:firstLineChars="200" w:firstLine="613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81584">
        <w:rPr>
          <w:rFonts w:asciiTheme="minorEastAsia" w:eastAsiaTheme="minorEastAsia" w:hAnsiTheme="minorEastAsia"/>
          <w:color w:val="000000" w:themeColor="text1"/>
          <w:w w:val="110"/>
          <w:sz w:val="28"/>
          <w:szCs w:val="28"/>
        </w:rPr>
        <w:t>3</w:t>
      </w:r>
      <w:r w:rsidRPr="00081584">
        <w:rPr>
          <w:rFonts w:asciiTheme="minorEastAsia" w:eastAsiaTheme="minorEastAsia" w:hAnsiTheme="minorEastAsia"/>
          <w:color w:val="000000" w:themeColor="text1"/>
          <w:w w:val="110"/>
          <w:sz w:val="28"/>
          <w:szCs w:val="28"/>
        </w:rPr>
        <w:t>、认真学习、遵守企业规章制度，可尽快融入企业氛围。</w:t>
      </w:r>
    </w:p>
    <w:p w:rsidR="00F7755D" w:rsidRDefault="00F7755D" w:rsidP="00F7755D">
      <w:pPr>
        <w:spacing w:beforeLines="50" w:before="120" w:afterLines="50" w:after="120" w:line="360" w:lineRule="auto"/>
        <w:ind w:right="107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bookmarkStart w:id="5" w:name="七、体检相关(可至公司合作医院体检；外地承办医院须为二级以上含二級有体检资质之公"/>
      <w:bookmarkEnd w:id="5"/>
    </w:p>
    <w:p w:rsidR="00F7755D" w:rsidRDefault="007E06E6" w:rsidP="00F7755D">
      <w:pPr>
        <w:spacing w:beforeLines="50" w:before="120" w:afterLines="50" w:after="120" w:line="360" w:lineRule="auto"/>
        <w:ind w:right="107"/>
        <w:rPr>
          <w:rFonts w:asciiTheme="minorEastAsia" w:eastAsiaTheme="minorEastAsia" w:hAnsiTheme="minorEastAsia" w:hint="eastAsia"/>
          <w:color w:val="000000" w:themeColor="text1"/>
          <w:sz w:val="28"/>
          <w:szCs w:val="28"/>
          <w:lang w:val="en-US"/>
        </w:rPr>
      </w:pPr>
      <w:r w:rsidRPr="0008158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联系电话：</w:t>
      </w:r>
      <w:r w:rsidRPr="00081584">
        <w:rPr>
          <w:rFonts w:asciiTheme="minorEastAsia" w:eastAsiaTheme="minorEastAsia" w:hAnsiTheme="minorEastAsia" w:hint="eastAsia"/>
          <w:color w:val="000000" w:themeColor="text1"/>
          <w:sz w:val="28"/>
          <w:szCs w:val="28"/>
          <w:lang w:val="en-US"/>
        </w:rPr>
        <w:t>18842387333</w:t>
      </w:r>
      <w:r w:rsidR="00F7755D">
        <w:rPr>
          <w:rFonts w:asciiTheme="minorEastAsia" w:eastAsiaTheme="minorEastAsia" w:hAnsiTheme="minorEastAsia" w:hint="eastAsia"/>
          <w:color w:val="000000" w:themeColor="text1"/>
          <w:sz w:val="28"/>
          <w:szCs w:val="28"/>
          <w:lang w:val="en-US"/>
        </w:rPr>
        <w:t xml:space="preserve"> </w:t>
      </w:r>
    </w:p>
    <w:p w:rsidR="00A975BA" w:rsidRPr="00081584" w:rsidRDefault="00F7755D" w:rsidP="00F7755D">
      <w:pPr>
        <w:spacing w:beforeLines="50" w:before="120" w:afterLines="50" w:after="120" w:line="360" w:lineRule="auto"/>
        <w:ind w:right="107" w:firstLineChars="500" w:firstLine="1400"/>
        <w:rPr>
          <w:rFonts w:asciiTheme="minorEastAsia" w:eastAsiaTheme="minorEastAsia" w:hAnsiTheme="minorEastAsia"/>
          <w:color w:val="000000" w:themeColor="text1"/>
          <w:sz w:val="28"/>
          <w:szCs w:val="28"/>
          <w:lang w:val="en-US"/>
        </w:rPr>
      </w:pPr>
      <w:r w:rsidRPr="00081584">
        <w:rPr>
          <w:rFonts w:asciiTheme="minorEastAsia" w:eastAsiaTheme="minorEastAsia" w:hAnsiTheme="minorEastAsia" w:hint="eastAsia"/>
          <w:color w:val="000000" w:themeColor="text1"/>
          <w:sz w:val="28"/>
          <w:szCs w:val="28"/>
          <w:lang w:val="en-US"/>
        </w:rPr>
        <w:t>18002465678</w:t>
      </w:r>
    </w:p>
    <w:p w:rsidR="00A975BA" w:rsidRPr="00081584" w:rsidRDefault="00A975BA" w:rsidP="00F7755D">
      <w:pPr>
        <w:spacing w:beforeLines="50" w:before="120" w:afterLines="50" w:after="120" w:line="360" w:lineRule="auto"/>
        <w:ind w:right="6315" w:firstLineChars="405" w:firstLine="1134"/>
        <w:rPr>
          <w:rFonts w:asciiTheme="minorEastAsia" w:eastAsiaTheme="minorEastAsia" w:hAnsiTheme="minorEastAsia"/>
          <w:color w:val="000000" w:themeColor="text1"/>
          <w:sz w:val="28"/>
          <w:szCs w:val="28"/>
          <w:lang w:val="en-US"/>
        </w:rPr>
      </w:pPr>
    </w:p>
    <w:sectPr w:rsidR="00A975BA" w:rsidRPr="00081584" w:rsidSect="00081584">
      <w:pgSz w:w="11900" w:h="1684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681" w:hanging="224"/>
        <w:jc w:val="left"/>
      </w:pPr>
      <w:rPr>
        <w:rFonts w:ascii="宋体" w:eastAsia="宋体" w:hAnsi="宋体" w:cs="宋体" w:hint="default"/>
        <w:w w:val="10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1672" w:hanging="22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664" w:hanging="22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56" w:hanging="22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648" w:hanging="22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640" w:hanging="22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632" w:hanging="22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624" w:hanging="22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16" w:hanging="224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)"/>
      <w:lvlJc w:val="left"/>
      <w:pPr>
        <w:ind w:left="233" w:hanging="202"/>
        <w:jc w:val="left"/>
      </w:pPr>
      <w:rPr>
        <w:rFonts w:ascii="宋体" w:eastAsia="宋体" w:hAnsi="宋体" w:cs="宋体" w:hint="default"/>
        <w:spacing w:val="1"/>
        <w:w w:val="108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993" w:hanging="2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746" w:hanging="2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499" w:hanging="2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252" w:hanging="2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005" w:hanging="2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758" w:hanging="2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511" w:hanging="2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264" w:hanging="202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638" w:hanging="224"/>
        <w:jc w:val="right"/>
      </w:pPr>
      <w:rPr>
        <w:rFonts w:hint="default"/>
        <w:w w:val="109"/>
        <w:lang w:val="zh-CN" w:eastAsia="zh-CN" w:bidi="zh-CN"/>
      </w:rPr>
    </w:lvl>
    <w:lvl w:ilvl="1">
      <w:numFmt w:val="bullet"/>
      <w:lvlText w:val="•"/>
      <w:lvlJc w:val="left"/>
      <w:pPr>
        <w:ind w:left="1636" w:hanging="22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632" w:hanging="22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28" w:hanging="22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624" w:hanging="22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620" w:hanging="22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616" w:hanging="22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612" w:hanging="22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08" w:hanging="224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A975BA"/>
    <w:rsid w:val="00081584"/>
    <w:rsid w:val="00496245"/>
    <w:rsid w:val="007E06E6"/>
    <w:rsid w:val="00A975BA"/>
    <w:rsid w:val="00F7755D"/>
    <w:rsid w:val="334679B5"/>
    <w:rsid w:val="3813389D"/>
    <w:rsid w:val="3BA03830"/>
    <w:rsid w:val="464E4F38"/>
    <w:rsid w:val="54D3009D"/>
    <w:rsid w:val="675E6F50"/>
    <w:rsid w:val="6CAE1D3B"/>
    <w:rsid w:val="78225E4F"/>
    <w:rsid w:val="7AE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1200"/>
      <w:outlineLvl w:val="0"/>
    </w:pPr>
    <w:rPr>
      <w:rFonts w:ascii="微软雅黑" w:eastAsia="微软雅黑" w:hAnsi="微软雅黑" w:cs="微软雅黑"/>
      <w:b/>
      <w:bCs/>
      <w:sz w:val="24"/>
      <w:szCs w:val="24"/>
    </w:rPr>
  </w:style>
  <w:style w:type="paragraph" w:styleId="2">
    <w:name w:val="heading 2"/>
    <w:basedOn w:val="a"/>
    <w:next w:val="a"/>
    <w:uiPriority w:val="1"/>
    <w:qFormat/>
    <w:pPr>
      <w:ind w:left="100"/>
      <w:outlineLvl w:val="1"/>
    </w:pPr>
    <w:rPr>
      <w:rFonts w:ascii="微软雅黑" w:eastAsia="微软雅黑" w:hAnsi="微软雅黑" w:cs="微软雅黑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84"/>
      <w:ind w:left="681" w:hanging="224"/>
    </w:pPr>
  </w:style>
  <w:style w:type="paragraph" w:customStyle="1" w:styleId="TableParagraph">
    <w:name w:val="Table Paragraph"/>
    <w:basedOn w:val="a"/>
    <w:uiPriority w:val="1"/>
    <w:qFormat/>
    <w:pPr>
      <w:spacing w:before="10"/>
      <w:ind w:left="282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26"/>
    <customShpInfo spid="_x0000_s1032"/>
    <customShpInfo spid="_x0000_s1033"/>
    <customShpInfo spid="_x0000_s1034"/>
    <customShpInfo spid="_x0000_s1031"/>
    <customShpInfo spid="_x0000_s1036"/>
    <customShpInfo spid="_x0000_s1037"/>
    <customShpInfo spid="_x0000_s1038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TO-\276G\303k\303kLF16054755\251\367\272\323\254\354\247\336\251\333\244u\302\262\263\271-?\245\315\244u20180401)</dc:title>
  <dc:creator>Panpan_Zheng</dc:creator>
  <cp:lastModifiedBy>cl</cp:lastModifiedBy>
  <cp:revision>5</cp:revision>
  <cp:lastPrinted>2020-11-06T07:11:00Z</cp:lastPrinted>
  <dcterms:created xsi:type="dcterms:W3CDTF">2020-08-26T07:58:00Z</dcterms:created>
  <dcterms:modified xsi:type="dcterms:W3CDTF">2021-01-12T11:49:00Z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2020-08-26T00:00:00Z</vt:filetime>
  </property>
  <property fmtid="{D5CDD505-2E9C-101B-9397-08002B2CF9AE}" pid="5" name="KSOProductBuildVer">
    <vt:lpwstr>2052-11.1.0.10132</vt:lpwstr>
  </property>
</Properties>
</file>